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B" w:rsidRPr="002A4D0B" w:rsidRDefault="00467240" w:rsidP="002A4D0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0B">
        <w:rPr>
          <w:rFonts w:ascii="Times New Roman" w:hAnsi="Times New Roman" w:cs="Times New Roman"/>
          <w:b/>
          <w:sz w:val="28"/>
          <w:szCs w:val="28"/>
        </w:rPr>
        <w:t>4 «Б» класс</w:t>
      </w:r>
    </w:p>
    <w:p w:rsidR="00467240" w:rsidRPr="002A4D0B" w:rsidRDefault="00467240" w:rsidP="002A4D0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4D0B">
        <w:rPr>
          <w:rFonts w:ascii="Times New Roman" w:hAnsi="Times New Roman" w:cs="Times New Roman"/>
          <w:b/>
          <w:sz w:val="28"/>
          <w:szCs w:val="28"/>
        </w:rPr>
        <w:t>Ширшова</w:t>
      </w:r>
      <w:proofErr w:type="spellEnd"/>
      <w:r w:rsidRPr="002A4D0B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0929A5" w:rsidRPr="009D1AA1" w:rsidRDefault="000929A5" w:rsidP="002A4D0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ayout w:type="fixed"/>
        <w:tblLook w:val="04A0"/>
      </w:tblPr>
      <w:tblGrid>
        <w:gridCol w:w="1696"/>
        <w:gridCol w:w="1701"/>
        <w:gridCol w:w="4111"/>
        <w:gridCol w:w="962"/>
        <w:gridCol w:w="1731"/>
      </w:tblGrid>
      <w:tr w:rsidR="002A4D0B" w:rsidRPr="00965C4D" w:rsidTr="002A4D0B">
        <w:tc>
          <w:tcPr>
            <w:tcW w:w="1696" w:type="dxa"/>
          </w:tcPr>
          <w:p w:rsidR="00467240" w:rsidRPr="00965C4D" w:rsidRDefault="00467240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1. Литер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турное чт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701" w:type="dxa"/>
          </w:tcPr>
          <w:p w:rsidR="00467240" w:rsidRPr="00965C4D" w:rsidRDefault="00467240" w:rsidP="00965C4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  <w:p w:rsidR="00467240" w:rsidRPr="00965C4D" w:rsidRDefault="00467240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Э.Н.Бунеев</w:t>
            </w:r>
            <w:proofErr w:type="spellEnd"/>
          </w:p>
          <w:p w:rsidR="00467240" w:rsidRPr="00965C4D" w:rsidRDefault="00467240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</w:p>
        </w:tc>
        <w:tc>
          <w:tcPr>
            <w:tcW w:w="4111" w:type="dxa"/>
          </w:tcPr>
          <w:p w:rsidR="00467240" w:rsidRPr="00965C4D" w:rsidRDefault="00467240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направлена на:</w:t>
            </w:r>
          </w:p>
          <w:p w:rsidR="00467240" w:rsidRPr="00965C4D" w:rsidRDefault="00712324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рмирование техники чте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ния и приёмов понимания текста;</w:t>
            </w:r>
          </w:p>
          <w:p w:rsidR="00467240" w:rsidRPr="00965C4D" w:rsidRDefault="00712324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азвитие интереса к самому проце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ссу чтения, потребности читать;</w:t>
            </w:r>
          </w:p>
          <w:p w:rsidR="00467240" w:rsidRPr="00965C4D" w:rsidRDefault="00712324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ведение детей через литературу в мир человеческих от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ношений, нра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ственных ценностей;</w:t>
            </w:r>
          </w:p>
          <w:p w:rsidR="00467240" w:rsidRPr="00965C4D" w:rsidRDefault="0089300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риобщение детей к литературе как искусству слова, к пониманию того, что делает литературу художестве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240" w:rsidRPr="00965C4D" w:rsidRDefault="0089300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ерез введение элементов литерат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роведческого анализа текстов и пра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тическое ознакомление с отдельными те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оретико-литературными поняти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467240" w:rsidRPr="00965C4D" w:rsidRDefault="0089300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7240" w:rsidRPr="00965C4D">
              <w:rPr>
                <w:rFonts w:ascii="Times New Roman" w:hAnsi="Times New Roman" w:cs="Times New Roman"/>
                <w:sz w:val="24"/>
                <w:szCs w:val="24"/>
              </w:rPr>
              <w:t>азвитие устной речи (в том числе значительное обогащение словаря).</w:t>
            </w:r>
          </w:p>
        </w:tc>
        <w:tc>
          <w:tcPr>
            <w:tcW w:w="962" w:type="dxa"/>
          </w:tcPr>
          <w:p w:rsidR="00467240" w:rsidRPr="00965C4D" w:rsidRDefault="00467240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467240" w:rsidRPr="00965C4D" w:rsidRDefault="00467240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1" w:type="dxa"/>
          </w:tcPr>
          <w:p w:rsidR="00467240" w:rsidRPr="00965C4D" w:rsidRDefault="00467240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D0B" w:rsidRPr="00965C4D" w:rsidTr="002A4D0B">
        <w:tc>
          <w:tcPr>
            <w:tcW w:w="1696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</w:tc>
        <w:tc>
          <w:tcPr>
            <w:tcW w:w="170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О.В.Пронина</w:t>
            </w:r>
          </w:p>
        </w:tc>
        <w:tc>
          <w:tcPr>
            <w:tcW w:w="411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направлена на: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развитие речи, мышления, воображ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ния обучающихся;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ознакомление с явлениями и пон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тиями из области фонетики, лексики, морфологии, синтаксиса;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правильно п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сать; развитие орфографической зо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кости;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пробуждение познавательного инт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реса к родному слову, стремления совершенствовать свою речь.</w:t>
            </w:r>
          </w:p>
        </w:tc>
        <w:tc>
          <w:tcPr>
            <w:tcW w:w="962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D0B" w:rsidRPr="00965C4D" w:rsidTr="002A4D0B">
        <w:tc>
          <w:tcPr>
            <w:tcW w:w="1696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3. Матем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 xml:space="preserve">Т.Е.Демидов С.А.Козлова </w:t>
            </w:r>
          </w:p>
        </w:tc>
        <w:tc>
          <w:tcPr>
            <w:tcW w:w="411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направлена на: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развитие образного и логического мышления, воображения; формир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вание предметных умений и навыков, необходимых для успешного реш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ния учебных задач;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освоение основ математических зн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ний: овладение приёмами сложения, вычитания, умножения и деления многозначных чисел; формирование умения находить и объяснять реш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ние составных задач; знание единиц измерения длины, массы, объёма; умение решать уравнения;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воспитание устойчивого интереса к математике.</w:t>
            </w:r>
          </w:p>
        </w:tc>
        <w:tc>
          <w:tcPr>
            <w:tcW w:w="962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65C4D" w:rsidRPr="00965C4D" w:rsidRDefault="00965C4D" w:rsidP="00965C4D">
      <w:pPr>
        <w:pStyle w:val="a6"/>
        <w:rPr>
          <w:rFonts w:ascii="Times New Roman" w:hAnsi="Times New Roman" w:cs="Times New Roman"/>
          <w:sz w:val="24"/>
          <w:szCs w:val="24"/>
        </w:rPr>
      </w:pPr>
      <w:r w:rsidRPr="00965C4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201" w:type="dxa"/>
        <w:tblLayout w:type="fixed"/>
        <w:tblLook w:val="04A0"/>
      </w:tblPr>
      <w:tblGrid>
        <w:gridCol w:w="1696"/>
        <w:gridCol w:w="1701"/>
        <w:gridCol w:w="4111"/>
        <w:gridCol w:w="962"/>
        <w:gridCol w:w="1731"/>
      </w:tblGrid>
      <w:tr w:rsidR="002A4D0B" w:rsidRPr="00965C4D" w:rsidTr="002A4D0B">
        <w:tc>
          <w:tcPr>
            <w:tcW w:w="1696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Окр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жающий мир</w:t>
            </w:r>
          </w:p>
        </w:tc>
        <w:tc>
          <w:tcPr>
            <w:tcW w:w="170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Д.Д.Данилов</w:t>
            </w:r>
          </w:p>
        </w:tc>
        <w:tc>
          <w:tcPr>
            <w:tcW w:w="411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направлена на: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развитие умений наблюдать, хара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теризовать, анализировать, обобщать объекты окружающего мира, рассу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дать, решать творческие задачи;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освоение знаний об окружающем мире, о человеке и его месте в пр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роде и обществе;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воспитание позитивного эмоци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нально-ценностного отношения к о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ружающему миру, экологической культуры, патриотических чувств, сохранение и укрепление здоровья.</w:t>
            </w:r>
          </w:p>
        </w:tc>
        <w:tc>
          <w:tcPr>
            <w:tcW w:w="962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D0B" w:rsidRPr="00965C4D" w:rsidTr="002A4D0B">
        <w:tc>
          <w:tcPr>
            <w:tcW w:w="1696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5. Технол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гия</w:t>
            </w:r>
          </w:p>
        </w:tc>
        <w:tc>
          <w:tcPr>
            <w:tcW w:w="170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411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направлена на: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пр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странственного воображения, техн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ческого и логического мышления;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технологич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скими знаниями, трудовыми умени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ми и навыками, опытом практич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ской деятельности по созданию ли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ностно и общественно значимых объектов труда; способами планир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вания и организации трудовой де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тельности, объективной оценки своей работы;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уважител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ного отношения к людям и результ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там их труда.</w:t>
            </w:r>
          </w:p>
        </w:tc>
        <w:tc>
          <w:tcPr>
            <w:tcW w:w="962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D0B" w:rsidRPr="00965C4D" w:rsidTr="002A4D0B">
        <w:tc>
          <w:tcPr>
            <w:tcW w:w="1696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6. ИЗО</w:t>
            </w:r>
          </w:p>
        </w:tc>
        <w:tc>
          <w:tcPr>
            <w:tcW w:w="170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</w:p>
        </w:tc>
        <w:tc>
          <w:tcPr>
            <w:tcW w:w="411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направлена на:</w:t>
            </w:r>
          </w:p>
          <w:p w:rsidR="00EA11F8" w:rsidRPr="00965C4D" w:rsidRDefault="002A4D0B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азвитие способности к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но-целостному восприятию произв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дений изобразительного искусства, выражению в творческих работах свое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го отношения к окружающему миру;</w:t>
            </w:r>
          </w:p>
          <w:p w:rsidR="00EA11F8" w:rsidRPr="00965C4D" w:rsidRDefault="002A4D0B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владение элементарными умениями, навыками, способ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ами художестве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EA11F8" w:rsidRPr="00965C4D" w:rsidRDefault="002A4D0B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оспитание эмоциональной отзывч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вости и культуры восприятия прои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ведений профессионального и наро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11F8" w:rsidRPr="00965C4D">
              <w:rPr>
                <w:rFonts w:ascii="Times New Roman" w:hAnsi="Times New Roman" w:cs="Times New Roman"/>
                <w:sz w:val="24"/>
                <w:szCs w:val="24"/>
              </w:rPr>
              <w:t>ного изобразительного искусства; нравственных и эстетических чувств</w:t>
            </w: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1" w:type="dxa"/>
          </w:tcPr>
          <w:p w:rsidR="00EA11F8" w:rsidRPr="00965C4D" w:rsidRDefault="00EA11F8" w:rsidP="00965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965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21C1" w:rsidRPr="00965C4D" w:rsidTr="002A4D0B">
        <w:tc>
          <w:tcPr>
            <w:tcW w:w="1696" w:type="dxa"/>
          </w:tcPr>
          <w:p w:rsidR="00F821C1" w:rsidRDefault="00F821C1" w:rsidP="00F45DE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язык</w:t>
            </w:r>
          </w:p>
        </w:tc>
        <w:tc>
          <w:tcPr>
            <w:tcW w:w="1701" w:type="dxa"/>
          </w:tcPr>
          <w:p w:rsidR="00F821C1" w:rsidRDefault="00F821C1" w:rsidP="00F45DE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Enjoy  English -4</w:t>
            </w:r>
          </w:p>
        </w:tc>
        <w:tc>
          <w:tcPr>
            <w:tcW w:w="4111" w:type="dxa"/>
          </w:tcPr>
          <w:p w:rsidR="00F821C1" w:rsidRDefault="00F821C1" w:rsidP="00F45DE5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личности ребенка, его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чевых способностей, внимания, мышления, памяти и воображения; формирование мотивации к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нейшему изучению английского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на последующих ступенях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образования;</w:t>
            </w:r>
          </w:p>
          <w:p w:rsidR="00F821C1" w:rsidRDefault="00F821C1" w:rsidP="00F45DE5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приобщение к новому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альному опыту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английского языка: знакомство с миром зарубе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сверстников, с детским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творным и сказочным фоль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лором;</w:t>
            </w:r>
          </w:p>
          <w:p w:rsidR="00F821C1" w:rsidRDefault="00F821C1" w:rsidP="00F45DE5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воспитание дружелюбного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представителям других стран.</w:t>
            </w:r>
          </w:p>
          <w:p w:rsidR="00F821C1" w:rsidRDefault="00F821C1" w:rsidP="00F45DE5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F821C1" w:rsidRDefault="00F821C1" w:rsidP="00F4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F821C1" w:rsidRDefault="00F821C1" w:rsidP="00F4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тул»</w:t>
            </w:r>
          </w:p>
        </w:tc>
      </w:tr>
      <w:bookmarkEnd w:id="0"/>
    </w:tbl>
    <w:p w:rsidR="00467240" w:rsidRPr="00467240" w:rsidRDefault="00467240">
      <w:pPr>
        <w:rPr>
          <w:rFonts w:ascii="Times New Roman" w:hAnsi="Times New Roman" w:cs="Times New Roman"/>
          <w:sz w:val="24"/>
          <w:szCs w:val="24"/>
        </w:rPr>
      </w:pPr>
    </w:p>
    <w:sectPr w:rsidR="00467240" w:rsidRPr="00467240" w:rsidSect="002A4D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AFB"/>
    <w:multiLevelType w:val="hybridMultilevel"/>
    <w:tmpl w:val="8F10C398"/>
    <w:lvl w:ilvl="0" w:tplc="17740D6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406D8"/>
    <w:multiLevelType w:val="hybridMultilevel"/>
    <w:tmpl w:val="58A07CA2"/>
    <w:lvl w:ilvl="0" w:tplc="2F960A44">
      <w:start w:val="1"/>
      <w:numFmt w:val="decimal"/>
      <w:lvlText w:val="%1."/>
      <w:lvlJc w:val="left"/>
      <w:pPr>
        <w:ind w:left="1449" w:hanging="360"/>
      </w:pPr>
      <w:rPr>
        <w:rFonts w:asciiTheme="minorHAnsi" w:eastAsiaTheme="minorHAnsi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">
    <w:nsid w:val="17ED1FCE"/>
    <w:multiLevelType w:val="hybridMultilevel"/>
    <w:tmpl w:val="2424E9AA"/>
    <w:lvl w:ilvl="0" w:tplc="A5C04C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747A"/>
    <w:multiLevelType w:val="hybridMultilevel"/>
    <w:tmpl w:val="5A306ADC"/>
    <w:lvl w:ilvl="0" w:tplc="F43A0D12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2683AC3"/>
    <w:multiLevelType w:val="hybridMultilevel"/>
    <w:tmpl w:val="2BB2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5C31"/>
    <w:multiLevelType w:val="hybridMultilevel"/>
    <w:tmpl w:val="C39024A0"/>
    <w:lvl w:ilvl="0" w:tplc="67A8F286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50F802D9"/>
    <w:multiLevelType w:val="hybridMultilevel"/>
    <w:tmpl w:val="D79E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F7571"/>
    <w:multiLevelType w:val="hybridMultilevel"/>
    <w:tmpl w:val="5160255E"/>
    <w:lvl w:ilvl="0" w:tplc="CE5C564E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>
    <w:nsid w:val="66FC2339"/>
    <w:multiLevelType w:val="hybridMultilevel"/>
    <w:tmpl w:val="9BD2528C"/>
    <w:lvl w:ilvl="0" w:tplc="A87C0B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582B0D"/>
    <w:multiLevelType w:val="hybridMultilevel"/>
    <w:tmpl w:val="767C131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7240"/>
    <w:rsid w:val="000929A5"/>
    <w:rsid w:val="002A4D0B"/>
    <w:rsid w:val="00433CB0"/>
    <w:rsid w:val="00467240"/>
    <w:rsid w:val="00701B3B"/>
    <w:rsid w:val="00712324"/>
    <w:rsid w:val="00893008"/>
    <w:rsid w:val="00965C4D"/>
    <w:rsid w:val="009D1AA1"/>
    <w:rsid w:val="00A816E3"/>
    <w:rsid w:val="00CA554F"/>
    <w:rsid w:val="00EA11F8"/>
    <w:rsid w:val="00F8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240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46724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5"/>
    <w:rsid w:val="00467240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">
    <w:name w:val="Основной текст3"/>
    <w:basedOn w:val="a"/>
    <w:rsid w:val="00EA11F8"/>
    <w:pPr>
      <w:shd w:val="clear" w:color="auto" w:fill="FFFFFF"/>
      <w:spacing w:before="240" w:after="0" w:line="322" w:lineRule="exact"/>
      <w:ind w:firstLine="700"/>
      <w:jc w:val="both"/>
    </w:pPr>
    <w:rPr>
      <w:rFonts w:ascii="Times New Roman" w:eastAsia="Times New Roman" w:hAnsi="Times New Roman" w:cs="Times New Roman"/>
      <w:color w:val="000000"/>
      <w:spacing w:val="-10"/>
      <w:sz w:val="29"/>
      <w:szCs w:val="29"/>
      <w:lang w:eastAsia="ru-RU"/>
    </w:rPr>
  </w:style>
  <w:style w:type="paragraph" w:styleId="a6">
    <w:name w:val="No Spacing"/>
    <w:uiPriority w:val="1"/>
    <w:qFormat/>
    <w:rsid w:val="002A4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3</cp:revision>
  <dcterms:created xsi:type="dcterms:W3CDTF">2013-12-19T16:21:00Z</dcterms:created>
  <dcterms:modified xsi:type="dcterms:W3CDTF">2013-12-20T13:29:00Z</dcterms:modified>
</cp:coreProperties>
</file>