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71" w:rsidRDefault="00C34071" w:rsidP="00C34071">
      <w:pPr>
        <w:pStyle w:val="s3"/>
        <w:shd w:val="clear" w:color="auto" w:fill="FFFFFF"/>
        <w:spacing w:before="0" w:beforeAutospacing="0" w:after="0" w:afterAutospacing="0"/>
        <w:jc w:val="center"/>
        <w:rPr>
          <w:rFonts w:ascii="Arial" w:hAnsi="Arial" w:cs="Arial"/>
          <w:b/>
          <w:bCs/>
          <w:color w:val="000080"/>
        </w:rPr>
      </w:pPr>
      <w:r>
        <w:rPr>
          <w:rFonts w:ascii="Arial" w:hAnsi="Arial" w:cs="Arial"/>
          <w:b/>
          <w:bCs/>
          <w:color w:val="000080"/>
        </w:rPr>
        <w:t>Приказ Министерства образования и науки РФ от 6 октября 2009 г. N 373</w:t>
      </w:r>
      <w:r>
        <w:rPr>
          <w:rFonts w:ascii="Arial" w:hAnsi="Arial" w:cs="Arial"/>
          <w:b/>
          <w:bCs/>
          <w:color w:val="000080"/>
        </w:rPr>
        <w:br/>
        <w:t>"Об утверждении и введении в действие федерального государственного образовательного стандарта начального общего образования"</w:t>
      </w:r>
    </w:p>
    <w:p w:rsidR="00C34071" w:rsidRDefault="00C34071" w:rsidP="00C34071">
      <w:pPr>
        <w:pStyle w:val="4"/>
        <w:shd w:val="clear" w:color="auto" w:fill="FFFFFF"/>
        <w:spacing w:before="0"/>
        <w:jc w:val="both"/>
        <w:rPr>
          <w:rFonts w:ascii="Arial" w:hAnsi="Arial" w:cs="Arial"/>
          <w:b w:val="0"/>
          <w:bCs w:val="0"/>
          <w:color w:val="000000"/>
        </w:rPr>
      </w:pPr>
      <w:r>
        <w:rPr>
          <w:rFonts w:ascii="Arial" w:hAnsi="Arial" w:cs="Arial"/>
          <w:b w:val="0"/>
          <w:bCs w:val="0"/>
          <w:color w:val="000000"/>
        </w:rPr>
        <w:t xml:space="preserve">С изменениями и дополнениями </w:t>
      </w:r>
      <w:proofErr w:type="gramStart"/>
      <w:r>
        <w:rPr>
          <w:rFonts w:ascii="Arial" w:hAnsi="Arial" w:cs="Arial"/>
          <w:b w:val="0"/>
          <w:bCs w:val="0"/>
          <w:color w:val="000000"/>
        </w:rPr>
        <w:t>от</w:t>
      </w:r>
      <w:proofErr w:type="gramEnd"/>
      <w:r>
        <w:rPr>
          <w:rFonts w:ascii="Arial" w:hAnsi="Arial" w:cs="Arial"/>
          <w:b w:val="0"/>
          <w:bCs w:val="0"/>
          <w:color w:val="000000"/>
        </w:rPr>
        <w:t>:</w:t>
      </w:r>
    </w:p>
    <w:p w:rsidR="00C34071" w:rsidRDefault="00C34071" w:rsidP="00C34071">
      <w:pPr>
        <w:pStyle w:val="s5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26 ноября 2010 г., 22 сентября 2011 г., 18 декабря 2012 г.</w:t>
      </w:r>
    </w:p>
    <w:p w:rsidR="00C34071" w:rsidRDefault="00C34071" w:rsidP="00C34071">
      <w:pPr>
        <w:rPr>
          <w:rFonts w:ascii="Times New Roman" w:hAnsi="Times New Roman" w:cs="Times New Roman"/>
          <w:sz w:val="24"/>
          <w:szCs w:val="24"/>
        </w:rPr>
      </w:pPr>
      <w:r>
        <w:rPr>
          <w:rFonts w:ascii="Arial" w:hAnsi="Arial" w:cs="Arial"/>
          <w:color w:val="000000"/>
          <w:sz w:val="20"/>
          <w:szCs w:val="20"/>
        </w:rPr>
        <w:br/>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В соответствии с</w:t>
      </w:r>
      <w:r>
        <w:rPr>
          <w:rStyle w:val="apple-converted-space"/>
          <w:rFonts w:ascii="Arial" w:hAnsi="Arial" w:cs="Arial"/>
          <w:color w:val="000000"/>
          <w:sz w:val="20"/>
          <w:szCs w:val="20"/>
        </w:rPr>
        <w:t> </w:t>
      </w:r>
      <w:hyperlink r:id="rId5" w:anchor="block_100528" w:history="1">
        <w:r>
          <w:rPr>
            <w:rStyle w:val="a3"/>
            <w:rFonts w:ascii="Arial" w:eastAsiaTheme="majorEastAsia" w:hAnsi="Arial" w:cs="Arial"/>
            <w:color w:val="008000"/>
            <w:sz w:val="20"/>
            <w:szCs w:val="20"/>
          </w:rPr>
          <w:t>пунктом 5.2.8</w:t>
        </w:r>
      </w:hyperlink>
      <w:r>
        <w:rPr>
          <w:rStyle w:val="apple-converted-space"/>
          <w:rFonts w:ascii="Arial" w:hAnsi="Arial" w:cs="Arial"/>
          <w:color w:val="000000"/>
          <w:sz w:val="20"/>
          <w:szCs w:val="20"/>
        </w:rPr>
        <w:t> </w:t>
      </w:r>
      <w:r>
        <w:rPr>
          <w:rFonts w:ascii="Arial" w:hAnsi="Arial" w:cs="Arial"/>
          <w:color w:val="000000"/>
          <w:sz w:val="20"/>
          <w:szCs w:val="20"/>
        </w:rPr>
        <w:t>Положения о Министерстве образования и науки Российской Федерации, утвержденного</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"http://base.garant.ru/187116/" </w:instrText>
      </w:r>
      <w:r>
        <w:rPr>
          <w:rFonts w:ascii="Arial" w:hAnsi="Arial" w:cs="Arial"/>
          <w:color w:val="000000"/>
          <w:sz w:val="20"/>
          <w:szCs w:val="20"/>
        </w:rPr>
        <w:fldChar w:fldCharType="separate"/>
      </w:r>
      <w:r>
        <w:rPr>
          <w:rStyle w:val="a3"/>
          <w:rFonts w:ascii="Arial" w:eastAsiaTheme="majorEastAsia" w:hAnsi="Arial" w:cs="Arial"/>
          <w:color w:val="008000"/>
          <w:sz w:val="20"/>
          <w:szCs w:val="20"/>
        </w:rPr>
        <w:t>постановлением</w:t>
      </w:r>
      <w:r>
        <w:rPr>
          <w:rFonts w:ascii="Arial" w:hAnsi="Arial" w:cs="Arial"/>
          <w:color w:val="000000"/>
          <w:sz w:val="20"/>
          <w:szCs w:val="20"/>
        </w:rPr>
        <w:fldChar w:fldCharType="end"/>
      </w:r>
      <w:r>
        <w:rPr>
          <w:rFonts w:ascii="Arial" w:hAnsi="Arial" w:cs="Arial"/>
          <w:color w:val="000000"/>
          <w:sz w:val="20"/>
          <w:szCs w:val="20"/>
        </w:rPr>
        <w:t>Правительства</w:t>
      </w:r>
      <w:proofErr w:type="spellEnd"/>
      <w:r>
        <w:rPr>
          <w:rFonts w:ascii="Arial" w:hAnsi="Arial" w:cs="Arial"/>
          <w:color w:val="000000"/>
          <w:sz w:val="20"/>
          <w:szCs w:val="20"/>
        </w:rPr>
        <w:t xml:space="preserve"> Российской Федерации от 15 июня 2004 г. N 280 (Собрание законодательства Российской Федерации, 2004, N 25, ст. 2562; 2005, N 15, ст. 1350; 2006, N 18, ст. 2007; 2008, N 25, ст. 2990; N 34, ст. 3938;</w:t>
      </w:r>
      <w:proofErr w:type="gramEnd"/>
      <w:r>
        <w:rPr>
          <w:rFonts w:ascii="Arial" w:hAnsi="Arial" w:cs="Arial"/>
          <w:color w:val="000000"/>
          <w:sz w:val="20"/>
          <w:szCs w:val="20"/>
        </w:rPr>
        <w:t xml:space="preserve"> </w:t>
      </w:r>
      <w:proofErr w:type="gramStart"/>
      <w:r>
        <w:rPr>
          <w:rFonts w:ascii="Arial" w:hAnsi="Arial" w:cs="Arial"/>
          <w:color w:val="000000"/>
          <w:sz w:val="20"/>
          <w:szCs w:val="20"/>
        </w:rPr>
        <w:t>N 48, ст. 5619; 2009, N 3, ст. 378; N 14, ст. 1662),</w:t>
      </w:r>
      <w:r>
        <w:rPr>
          <w:rStyle w:val="apple-converted-space"/>
          <w:rFonts w:ascii="Arial" w:hAnsi="Arial" w:cs="Arial"/>
          <w:color w:val="000000"/>
          <w:sz w:val="20"/>
          <w:szCs w:val="20"/>
        </w:rPr>
        <w:t> </w:t>
      </w:r>
      <w:hyperlink r:id="rId6" w:anchor="block_1007" w:history="1">
        <w:r>
          <w:rPr>
            <w:rStyle w:val="a3"/>
            <w:rFonts w:ascii="Arial" w:eastAsiaTheme="majorEastAsia" w:hAnsi="Arial" w:cs="Arial"/>
            <w:color w:val="008000"/>
            <w:sz w:val="20"/>
            <w:szCs w:val="20"/>
          </w:rPr>
          <w:t>пунктом 7</w:t>
        </w:r>
      </w:hyperlink>
      <w:r>
        <w:rPr>
          <w:rFonts w:ascii="Arial" w:hAnsi="Arial" w:cs="Arial"/>
          <w:color w:val="000000"/>
          <w:sz w:val="20"/>
          <w:szCs w:val="20"/>
        </w:rPr>
        <w:t>Правил разработки и утверждения федеральных государственных образовательных стандартов, утвержденных</w:t>
      </w:r>
      <w:r>
        <w:rPr>
          <w:rStyle w:val="apple-converted-space"/>
          <w:rFonts w:ascii="Arial" w:hAnsi="Arial" w:cs="Arial"/>
          <w:color w:val="000000"/>
          <w:sz w:val="20"/>
          <w:szCs w:val="20"/>
        </w:rPr>
        <w:t> </w:t>
      </w:r>
      <w:hyperlink r:id="rId7" w:history="1">
        <w:r>
          <w:rPr>
            <w:rStyle w:val="a3"/>
            <w:rFonts w:ascii="Arial" w:eastAsiaTheme="majorEastAsia" w:hAnsi="Arial" w:cs="Arial"/>
            <w:color w:val="008000"/>
            <w:sz w:val="20"/>
            <w:szCs w:val="20"/>
          </w:rPr>
          <w:t>постановлением</w:t>
        </w:r>
      </w:hyperlink>
      <w:r>
        <w:rPr>
          <w:rStyle w:val="apple-converted-space"/>
          <w:rFonts w:ascii="Arial" w:hAnsi="Arial" w:cs="Arial"/>
          <w:color w:val="000000"/>
          <w:sz w:val="20"/>
          <w:szCs w:val="20"/>
        </w:rPr>
        <w:t> </w:t>
      </w:r>
      <w:r>
        <w:rPr>
          <w:rFonts w:ascii="Arial" w:hAnsi="Arial" w:cs="Arial"/>
          <w:color w:val="000000"/>
          <w:sz w:val="20"/>
          <w:szCs w:val="20"/>
        </w:rPr>
        <w:t>Правительства Российской Федерации от 24 февраля 2009 г. N 142 (Собрание законодательства Российской Федерации, 2009, N 9, ст. 1110), приказываю:</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Утвердить прилагаемый</w:t>
      </w:r>
      <w:r>
        <w:rPr>
          <w:rStyle w:val="apple-converted-space"/>
          <w:rFonts w:ascii="Arial" w:hAnsi="Arial" w:cs="Arial"/>
          <w:color w:val="000000"/>
          <w:sz w:val="20"/>
          <w:szCs w:val="20"/>
        </w:rPr>
        <w:t> </w:t>
      </w:r>
      <w:hyperlink r:id="rId8" w:anchor="block_1000" w:history="1">
        <w:r>
          <w:rPr>
            <w:rStyle w:val="a3"/>
            <w:rFonts w:ascii="Arial" w:eastAsiaTheme="majorEastAsia" w:hAnsi="Arial" w:cs="Arial"/>
            <w:color w:val="008000"/>
            <w:sz w:val="20"/>
            <w:szCs w:val="20"/>
          </w:rPr>
          <w:t>федеральный государственный образовательный стандарт</w:t>
        </w:r>
      </w:hyperlink>
      <w:r>
        <w:rPr>
          <w:rStyle w:val="apple-converted-space"/>
          <w:rFonts w:ascii="Arial" w:hAnsi="Arial" w:cs="Arial"/>
          <w:color w:val="000000"/>
          <w:sz w:val="20"/>
          <w:szCs w:val="20"/>
        </w:rPr>
        <w:t> </w:t>
      </w:r>
      <w:r>
        <w:rPr>
          <w:rFonts w:ascii="Arial" w:hAnsi="Arial" w:cs="Arial"/>
          <w:color w:val="000000"/>
          <w:sz w:val="20"/>
          <w:szCs w:val="20"/>
        </w:rPr>
        <w:t>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 Ввести в действие с 1 января 2010 г.</w:t>
      </w:r>
      <w:r>
        <w:rPr>
          <w:rStyle w:val="apple-converted-space"/>
          <w:rFonts w:ascii="Arial" w:hAnsi="Arial" w:cs="Arial"/>
          <w:color w:val="000000"/>
          <w:sz w:val="20"/>
          <w:szCs w:val="20"/>
        </w:rPr>
        <w:t> </w:t>
      </w:r>
      <w:hyperlink r:id="rId9" w:anchor="block_1000" w:history="1">
        <w:r>
          <w:rPr>
            <w:rStyle w:val="a3"/>
            <w:rFonts w:ascii="Arial" w:eastAsiaTheme="majorEastAsia" w:hAnsi="Arial" w:cs="Arial"/>
            <w:color w:val="008000"/>
            <w:sz w:val="20"/>
            <w:szCs w:val="20"/>
          </w:rPr>
          <w:t>федеральный государственный образовательный стандарт</w:t>
        </w:r>
      </w:hyperlink>
      <w:r>
        <w:rPr>
          <w:rFonts w:ascii="Arial" w:hAnsi="Arial" w:cs="Arial"/>
          <w:color w:val="000000"/>
          <w:sz w:val="20"/>
          <w:szCs w:val="20"/>
        </w:rPr>
        <w:t>, утвержденный настоящим приказом.</w:t>
      </w:r>
    </w:p>
    <w:p w:rsidR="00C34071" w:rsidRDefault="00C34071" w:rsidP="00C34071">
      <w:pPr>
        <w:rPr>
          <w:rFonts w:ascii="Times New Roman" w:hAnsi="Times New Roman" w:cs="Times New Roman"/>
          <w:sz w:val="24"/>
          <w:szCs w:val="24"/>
        </w:rPr>
      </w:pPr>
    </w:p>
    <w:tbl>
      <w:tblPr>
        <w:tblW w:w="5000" w:type="pct"/>
        <w:tblCellSpacing w:w="15" w:type="dxa"/>
        <w:shd w:val="clear" w:color="auto" w:fill="FFFFFF"/>
        <w:tblLook w:val="04A0" w:firstRow="1" w:lastRow="0" w:firstColumn="1" w:lastColumn="0" w:noHBand="0" w:noVBand="1"/>
      </w:tblPr>
      <w:tblGrid>
        <w:gridCol w:w="6281"/>
        <w:gridCol w:w="3164"/>
      </w:tblGrid>
      <w:tr w:rsidR="00C34071" w:rsidTr="00C34071">
        <w:trPr>
          <w:tblCellSpacing w:w="15" w:type="dxa"/>
        </w:trPr>
        <w:tc>
          <w:tcPr>
            <w:tcW w:w="3300" w:type="pct"/>
            <w:shd w:val="clear" w:color="auto" w:fill="FFFFFF"/>
            <w:tcMar>
              <w:top w:w="15" w:type="dxa"/>
              <w:left w:w="15" w:type="dxa"/>
              <w:bottom w:w="15" w:type="dxa"/>
              <w:right w:w="15" w:type="dxa"/>
            </w:tcMar>
            <w:vAlign w:val="bottom"/>
            <w:hideMark/>
          </w:tcPr>
          <w:p w:rsidR="00C34071" w:rsidRDefault="00C34071">
            <w:pPr>
              <w:pStyle w:val="s16"/>
              <w:spacing w:before="0" w:beforeAutospacing="0" w:after="0" w:afterAutospacing="0" w:line="276" w:lineRule="auto"/>
              <w:jc w:val="both"/>
              <w:rPr>
                <w:rFonts w:ascii="Arial" w:hAnsi="Arial" w:cs="Arial"/>
                <w:color w:val="000000"/>
                <w:sz w:val="20"/>
                <w:szCs w:val="20"/>
                <w:lang w:eastAsia="en-US"/>
              </w:rPr>
            </w:pPr>
            <w:r>
              <w:rPr>
                <w:rFonts w:ascii="Arial" w:hAnsi="Arial" w:cs="Arial"/>
                <w:color w:val="000000"/>
                <w:sz w:val="20"/>
                <w:szCs w:val="20"/>
                <w:lang w:eastAsia="en-US"/>
              </w:rPr>
              <w:t>Министр</w:t>
            </w:r>
          </w:p>
        </w:tc>
        <w:tc>
          <w:tcPr>
            <w:tcW w:w="1650" w:type="pct"/>
            <w:shd w:val="clear" w:color="auto" w:fill="FFFFFF"/>
            <w:tcMar>
              <w:top w:w="15" w:type="dxa"/>
              <w:left w:w="15" w:type="dxa"/>
              <w:bottom w:w="15" w:type="dxa"/>
              <w:right w:w="15" w:type="dxa"/>
            </w:tcMar>
            <w:vAlign w:val="bottom"/>
            <w:hideMark/>
          </w:tcPr>
          <w:p w:rsidR="00C34071" w:rsidRDefault="00C34071">
            <w:pPr>
              <w:pStyle w:val="s1"/>
              <w:spacing w:before="0" w:beforeAutospacing="0" w:after="0" w:afterAutospacing="0" w:line="276" w:lineRule="auto"/>
              <w:jc w:val="right"/>
              <w:rPr>
                <w:rFonts w:ascii="Arial" w:hAnsi="Arial" w:cs="Arial"/>
                <w:color w:val="000000"/>
                <w:sz w:val="20"/>
                <w:szCs w:val="20"/>
                <w:lang w:eastAsia="en-US"/>
              </w:rPr>
            </w:pPr>
            <w:r>
              <w:rPr>
                <w:rFonts w:ascii="Arial" w:hAnsi="Arial" w:cs="Arial"/>
                <w:color w:val="000000"/>
                <w:sz w:val="20"/>
                <w:szCs w:val="20"/>
                <w:lang w:eastAsia="en-US"/>
              </w:rPr>
              <w:t>А. Фурсенко</w:t>
            </w:r>
          </w:p>
        </w:tc>
      </w:tr>
    </w:tbl>
    <w:p w:rsidR="00C34071" w:rsidRDefault="00C34071" w:rsidP="00C34071">
      <w:r>
        <w:rPr>
          <w:rFonts w:ascii="Arial" w:hAnsi="Arial" w:cs="Arial"/>
          <w:color w:val="000000"/>
          <w:sz w:val="20"/>
          <w:szCs w:val="20"/>
        </w:rPr>
        <w:br/>
      </w:r>
    </w:p>
    <w:p w:rsidR="00C34071" w:rsidRDefault="00C34071" w:rsidP="00C34071">
      <w:pPr>
        <w:pStyle w:val="s16"/>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Зарегистрировано в Минюсте РФ 22 декабря 2009 г.</w:t>
      </w:r>
    </w:p>
    <w:p w:rsidR="00C34071" w:rsidRDefault="00C34071" w:rsidP="00C34071">
      <w:pPr>
        <w:pStyle w:val="s16"/>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Регистрационный N 15785</w:t>
      </w:r>
    </w:p>
    <w:p w:rsidR="00C34071" w:rsidRDefault="00C34071" w:rsidP="00C34071">
      <w:pPr>
        <w:rPr>
          <w:rFonts w:ascii="Times New Roman" w:hAnsi="Times New Roman" w:cs="Times New Roman"/>
          <w:sz w:val="24"/>
          <w:szCs w:val="24"/>
        </w:rPr>
      </w:pP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ГАРАНТ:</w:t>
      </w:r>
    </w:p>
    <w:p w:rsidR="00C34071" w:rsidRDefault="00C34071" w:rsidP="00C34071">
      <w:pPr>
        <w:pStyle w:val="s9"/>
        <w:shd w:val="clear" w:color="auto" w:fill="FFFFFF"/>
        <w:spacing w:before="0" w:beforeAutospacing="0" w:after="0" w:afterAutospacing="0"/>
        <w:jc w:val="both"/>
        <w:rPr>
          <w:rFonts w:ascii="Arial" w:hAnsi="Arial" w:cs="Arial"/>
          <w:i/>
          <w:iCs/>
          <w:color w:val="800080"/>
          <w:sz w:val="20"/>
          <w:szCs w:val="20"/>
        </w:rPr>
      </w:pPr>
      <w:r>
        <w:rPr>
          <w:rFonts w:ascii="Arial" w:hAnsi="Arial" w:cs="Arial"/>
          <w:i/>
          <w:iCs/>
          <w:color w:val="800080"/>
          <w:sz w:val="20"/>
          <w:szCs w:val="20"/>
        </w:rPr>
        <w:t>Настоящий федеральный государственный образовательный стандарт</w:t>
      </w:r>
      <w:r>
        <w:rPr>
          <w:rStyle w:val="apple-converted-space"/>
          <w:rFonts w:ascii="Arial" w:hAnsi="Arial" w:cs="Arial"/>
          <w:i/>
          <w:iCs/>
          <w:color w:val="800080"/>
          <w:sz w:val="20"/>
          <w:szCs w:val="20"/>
        </w:rPr>
        <w:t> </w:t>
      </w:r>
      <w:hyperlink r:id="rId10" w:anchor="block_2" w:history="1">
        <w:r>
          <w:rPr>
            <w:rStyle w:val="a3"/>
            <w:rFonts w:ascii="Arial" w:eastAsiaTheme="majorEastAsia" w:hAnsi="Arial" w:cs="Arial"/>
            <w:i/>
            <w:iCs/>
            <w:color w:val="008000"/>
            <w:sz w:val="20"/>
            <w:szCs w:val="20"/>
          </w:rPr>
          <w:t>вводится в действие</w:t>
        </w:r>
      </w:hyperlink>
      <w:r>
        <w:rPr>
          <w:rStyle w:val="apple-converted-space"/>
          <w:rFonts w:ascii="Arial" w:hAnsi="Arial" w:cs="Arial"/>
          <w:i/>
          <w:iCs/>
          <w:color w:val="800080"/>
          <w:sz w:val="20"/>
          <w:szCs w:val="20"/>
        </w:rPr>
        <w:t> </w:t>
      </w:r>
      <w:r>
        <w:rPr>
          <w:rFonts w:ascii="Arial" w:hAnsi="Arial" w:cs="Arial"/>
          <w:i/>
          <w:iCs/>
          <w:color w:val="800080"/>
          <w:sz w:val="20"/>
          <w:szCs w:val="20"/>
        </w:rPr>
        <w:t>с 1 января 2010 г.</w:t>
      </w:r>
    </w:p>
    <w:p w:rsidR="00C34071" w:rsidRDefault="00C34071" w:rsidP="00C34071">
      <w:pPr>
        <w:pStyle w:val="s1"/>
        <w:shd w:val="clear" w:color="auto" w:fill="FFFFFF"/>
        <w:spacing w:before="0" w:beforeAutospacing="0" w:after="0" w:afterAutospacing="0"/>
        <w:ind w:firstLine="680"/>
        <w:jc w:val="right"/>
        <w:rPr>
          <w:rFonts w:ascii="Arial" w:hAnsi="Arial" w:cs="Arial"/>
          <w:color w:val="000000"/>
          <w:sz w:val="20"/>
          <w:szCs w:val="20"/>
        </w:rPr>
      </w:pPr>
      <w:r>
        <w:rPr>
          <w:rStyle w:val="s10"/>
          <w:rFonts w:ascii="Arial" w:eastAsiaTheme="majorEastAsia" w:hAnsi="Arial" w:cs="Arial"/>
          <w:b/>
          <w:bCs/>
          <w:color w:val="000080"/>
          <w:sz w:val="20"/>
          <w:szCs w:val="20"/>
        </w:rPr>
        <w:t>Приложение</w:t>
      </w:r>
    </w:p>
    <w:p w:rsidR="00C34071" w:rsidRDefault="00C34071" w:rsidP="00C34071">
      <w:pPr>
        <w:shd w:val="clear" w:color="auto" w:fill="FFFFFF"/>
        <w:jc w:val="both"/>
        <w:rPr>
          <w:rFonts w:ascii="Arial" w:hAnsi="Arial" w:cs="Arial"/>
          <w:color w:val="000000"/>
          <w:sz w:val="18"/>
          <w:szCs w:val="18"/>
        </w:rPr>
      </w:pPr>
      <w:r>
        <w:rPr>
          <w:rFonts w:ascii="Arial" w:hAnsi="Arial" w:cs="Arial"/>
          <w:color w:val="000000"/>
          <w:sz w:val="18"/>
          <w:szCs w:val="18"/>
        </w:rPr>
        <w:br/>
      </w:r>
    </w:p>
    <w:p w:rsidR="00C34071" w:rsidRDefault="00C34071" w:rsidP="00C34071">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Федеральный государственный образовательный стандарт</w:t>
      </w:r>
      <w:r>
        <w:rPr>
          <w:rFonts w:ascii="Arial" w:hAnsi="Arial" w:cs="Arial"/>
          <w:b/>
          <w:bCs/>
          <w:color w:val="000080"/>
          <w:sz w:val="18"/>
          <w:szCs w:val="18"/>
        </w:rPr>
        <w:br/>
        <w:t>начального общего образования</w:t>
      </w:r>
      <w:r>
        <w:rPr>
          <w:rFonts w:ascii="Arial" w:hAnsi="Arial" w:cs="Arial"/>
          <w:b/>
          <w:bCs/>
          <w:color w:val="000080"/>
          <w:sz w:val="18"/>
          <w:szCs w:val="18"/>
        </w:rPr>
        <w:br/>
        <w:t>(утв.</w:t>
      </w:r>
      <w:r>
        <w:rPr>
          <w:rStyle w:val="apple-converted-space"/>
          <w:rFonts w:ascii="Arial" w:hAnsi="Arial" w:cs="Arial"/>
          <w:b/>
          <w:bCs/>
          <w:color w:val="000080"/>
          <w:sz w:val="18"/>
          <w:szCs w:val="18"/>
        </w:rPr>
        <w:t> </w:t>
      </w:r>
      <w:hyperlink r:id="rId11" w:history="1">
        <w:r>
          <w:rPr>
            <w:rStyle w:val="a3"/>
            <w:rFonts w:ascii="Arial" w:eastAsiaTheme="majorEastAsia" w:hAnsi="Arial" w:cs="Arial"/>
            <w:b/>
            <w:bCs/>
            <w:color w:val="008000"/>
            <w:sz w:val="18"/>
            <w:szCs w:val="18"/>
          </w:rPr>
          <w:t>приказом</w:t>
        </w:r>
      </w:hyperlink>
      <w:r>
        <w:rPr>
          <w:rStyle w:val="apple-converted-space"/>
          <w:rFonts w:ascii="Arial" w:hAnsi="Arial" w:cs="Arial"/>
          <w:b/>
          <w:bCs/>
          <w:color w:val="000080"/>
          <w:sz w:val="18"/>
          <w:szCs w:val="18"/>
        </w:rPr>
        <w:t> </w:t>
      </w:r>
      <w:r>
        <w:rPr>
          <w:rFonts w:ascii="Arial" w:hAnsi="Arial" w:cs="Arial"/>
          <w:b/>
          <w:bCs/>
          <w:color w:val="000080"/>
          <w:sz w:val="18"/>
          <w:szCs w:val="18"/>
        </w:rPr>
        <w:t>Министерства образования и науки РФ от 6 октября 2009 г. N 373)</w:t>
      </w:r>
    </w:p>
    <w:p w:rsidR="00C34071" w:rsidRDefault="00C34071" w:rsidP="00C34071">
      <w:pPr>
        <w:pStyle w:val="4"/>
        <w:shd w:val="clear" w:color="auto" w:fill="FFFFFF"/>
        <w:spacing w:before="0"/>
        <w:jc w:val="both"/>
        <w:rPr>
          <w:rFonts w:ascii="Arial" w:hAnsi="Arial" w:cs="Arial"/>
          <w:b w:val="0"/>
          <w:bCs w:val="0"/>
          <w:color w:val="000000"/>
          <w:sz w:val="24"/>
          <w:szCs w:val="24"/>
        </w:rPr>
      </w:pPr>
      <w:r>
        <w:rPr>
          <w:rFonts w:ascii="Arial" w:hAnsi="Arial" w:cs="Arial"/>
          <w:b w:val="0"/>
          <w:bCs w:val="0"/>
          <w:color w:val="000000"/>
        </w:rPr>
        <w:t xml:space="preserve">С изменениями и дополнениями </w:t>
      </w:r>
      <w:proofErr w:type="gramStart"/>
      <w:r>
        <w:rPr>
          <w:rFonts w:ascii="Arial" w:hAnsi="Arial" w:cs="Arial"/>
          <w:b w:val="0"/>
          <w:bCs w:val="0"/>
          <w:color w:val="000000"/>
        </w:rPr>
        <w:t>от</w:t>
      </w:r>
      <w:proofErr w:type="gramEnd"/>
      <w:r>
        <w:rPr>
          <w:rFonts w:ascii="Arial" w:hAnsi="Arial" w:cs="Arial"/>
          <w:b w:val="0"/>
          <w:bCs w:val="0"/>
          <w:color w:val="000000"/>
        </w:rPr>
        <w:t>:</w:t>
      </w:r>
    </w:p>
    <w:p w:rsidR="00C34071" w:rsidRDefault="00C34071" w:rsidP="00C34071">
      <w:pPr>
        <w:pStyle w:val="s52"/>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26 ноября 2010 г., 22 сентября 2011 г., 18 декабря 2012 г.</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ГАРАНТ:</w:t>
      </w:r>
    </w:p>
    <w:p w:rsidR="00C34071" w:rsidRDefault="00C34071" w:rsidP="00C34071">
      <w:pPr>
        <w:pStyle w:val="s9"/>
        <w:shd w:val="clear" w:color="auto" w:fill="FFFFFF"/>
        <w:spacing w:before="0" w:beforeAutospacing="0" w:after="0" w:afterAutospacing="0"/>
        <w:jc w:val="both"/>
        <w:rPr>
          <w:rFonts w:ascii="Arial" w:hAnsi="Arial" w:cs="Arial"/>
          <w:i/>
          <w:iCs/>
          <w:color w:val="800080"/>
          <w:sz w:val="20"/>
          <w:szCs w:val="20"/>
        </w:rPr>
      </w:pPr>
      <w:r>
        <w:rPr>
          <w:rFonts w:ascii="Arial" w:hAnsi="Arial" w:cs="Arial"/>
          <w:i/>
          <w:iCs/>
          <w:color w:val="800080"/>
          <w:sz w:val="20"/>
          <w:szCs w:val="20"/>
        </w:rPr>
        <w:t>См.</w:t>
      </w:r>
      <w:r>
        <w:rPr>
          <w:rStyle w:val="apple-converted-space"/>
          <w:rFonts w:ascii="Arial" w:hAnsi="Arial" w:cs="Arial"/>
          <w:i/>
          <w:iCs/>
          <w:color w:val="800080"/>
          <w:sz w:val="20"/>
          <w:szCs w:val="20"/>
        </w:rPr>
        <w:t> </w:t>
      </w:r>
      <w:hyperlink r:id="rId12" w:history="1">
        <w:r>
          <w:rPr>
            <w:rStyle w:val="a3"/>
            <w:rFonts w:ascii="Arial" w:eastAsiaTheme="majorEastAsia" w:hAnsi="Arial" w:cs="Arial"/>
            <w:i/>
            <w:iCs/>
            <w:color w:val="008000"/>
            <w:sz w:val="20"/>
            <w:szCs w:val="20"/>
          </w:rPr>
          <w:t>справку</w:t>
        </w:r>
      </w:hyperlink>
      <w:r>
        <w:rPr>
          <w:rStyle w:val="apple-converted-space"/>
          <w:rFonts w:ascii="Arial" w:hAnsi="Arial" w:cs="Arial"/>
          <w:i/>
          <w:iCs/>
          <w:color w:val="800080"/>
          <w:sz w:val="20"/>
          <w:szCs w:val="20"/>
        </w:rPr>
        <w:t> </w:t>
      </w:r>
      <w:r>
        <w:rPr>
          <w:rFonts w:ascii="Arial" w:hAnsi="Arial" w:cs="Arial"/>
          <w:i/>
          <w:iCs/>
          <w:color w:val="800080"/>
          <w:sz w:val="20"/>
          <w:szCs w:val="20"/>
        </w:rPr>
        <w:t>о федеральных государственных образовательных стандартах</w:t>
      </w:r>
    </w:p>
    <w:p w:rsidR="00C34071" w:rsidRDefault="00C34071" w:rsidP="00C34071">
      <w:pPr>
        <w:pStyle w:val="s9"/>
        <w:shd w:val="clear" w:color="auto" w:fill="FFFFFF"/>
        <w:spacing w:before="0" w:beforeAutospacing="0" w:after="0" w:afterAutospacing="0"/>
        <w:jc w:val="both"/>
        <w:rPr>
          <w:rFonts w:ascii="Arial" w:hAnsi="Arial" w:cs="Arial"/>
          <w:i/>
          <w:iCs/>
          <w:color w:val="800080"/>
          <w:sz w:val="20"/>
          <w:szCs w:val="20"/>
        </w:rPr>
      </w:pPr>
      <w:r>
        <w:rPr>
          <w:rFonts w:ascii="Arial" w:hAnsi="Arial" w:cs="Arial"/>
          <w:i/>
          <w:iCs/>
          <w:color w:val="800080"/>
          <w:sz w:val="20"/>
          <w:szCs w:val="20"/>
        </w:rPr>
        <w:t>О введении федерального государственного образовательного стандарта общего образования см.</w:t>
      </w:r>
      <w:r>
        <w:rPr>
          <w:rStyle w:val="apple-converted-space"/>
          <w:rFonts w:ascii="Arial" w:hAnsi="Arial" w:cs="Arial"/>
          <w:i/>
          <w:iCs/>
          <w:color w:val="800080"/>
          <w:sz w:val="20"/>
          <w:szCs w:val="20"/>
        </w:rPr>
        <w:t> </w:t>
      </w:r>
      <w:hyperlink r:id="rId13" w:history="1">
        <w:r>
          <w:rPr>
            <w:rStyle w:val="a3"/>
            <w:rFonts w:ascii="Arial" w:eastAsiaTheme="majorEastAsia" w:hAnsi="Arial" w:cs="Arial"/>
            <w:i/>
            <w:iCs/>
            <w:color w:val="008000"/>
            <w:sz w:val="20"/>
            <w:szCs w:val="20"/>
          </w:rPr>
          <w:t>письмо</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19 апреля 2011 г. N 03-255</w:t>
      </w:r>
    </w:p>
    <w:p w:rsidR="00C34071" w:rsidRDefault="00C34071" w:rsidP="00C34071">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 Общие положения</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14" w:anchor="block_1111" w:history="1">
        <w:r>
          <w:rPr>
            <w:rStyle w:val="a3"/>
            <w:rFonts w:ascii="Arial" w:eastAsiaTheme="majorEastAsia" w:hAnsi="Arial" w:cs="Arial"/>
            <w:color w:val="008000"/>
            <w:sz w:val="20"/>
            <w:szCs w:val="20"/>
          </w:rPr>
          <w:t>*(1)</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Станда</w:t>
      </w:r>
      <w:proofErr w:type="gramStart"/>
      <w:r>
        <w:rPr>
          <w:rFonts w:ascii="Arial" w:hAnsi="Arial" w:cs="Arial"/>
          <w:color w:val="000000"/>
          <w:sz w:val="20"/>
          <w:szCs w:val="20"/>
        </w:rPr>
        <w:t>рт вкл</w:t>
      </w:r>
      <w:proofErr w:type="gramEnd"/>
      <w:r>
        <w:rPr>
          <w:rFonts w:ascii="Arial" w:hAnsi="Arial" w:cs="Arial"/>
          <w:color w:val="000000"/>
          <w:sz w:val="20"/>
          <w:szCs w:val="20"/>
        </w:rPr>
        <w:t>ючает в себя требования: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к результатам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на ступени начального общего образования, </w:t>
      </w:r>
      <w:proofErr w:type="spellStart"/>
      <w:r>
        <w:rPr>
          <w:rFonts w:ascii="Arial" w:hAnsi="Arial" w:cs="Arial"/>
          <w:color w:val="000000"/>
          <w:sz w:val="20"/>
          <w:szCs w:val="20"/>
        </w:rPr>
        <w:t>самоценность</w:t>
      </w:r>
      <w:proofErr w:type="spellEnd"/>
      <w:r>
        <w:rPr>
          <w:rFonts w:ascii="Arial" w:hAnsi="Arial" w:cs="Arial"/>
          <w:color w:val="000000"/>
          <w:sz w:val="20"/>
          <w:szCs w:val="20"/>
        </w:rPr>
        <w:t xml:space="preserve"> ступени начального общего образования как фундамента всего последующего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 Стандарт учитывает образовательные потребности детей с ограниченными возможностями здоровья</w:t>
      </w:r>
      <w:hyperlink r:id="rId15" w:anchor="block_2222" w:history="1">
        <w:r>
          <w:rPr>
            <w:rStyle w:val="a3"/>
            <w:rFonts w:ascii="Arial" w:eastAsiaTheme="majorEastAsia" w:hAnsi="Arial" w:cs="Arial"/>
            <w:color w:val="008000"/>
            <w:sz w:val="20"/>
            <w:szCs w:val="20"/>
          </w:rPr>
          <w:t>*(2)</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3. Стандарт является основой объективной оценки уровня образования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на ступени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 Нормативный срок освоения основной образовательной программы начального общего образования составляет четыре года</w:t>
      </w:r>
      <w:hyperlink r:id="rId16" w:anchor="block_3333" w:history="1">
        <w:r>
          <w:rPr>
            <w:rStyle w:val="a3"/>
            <w:rFonts w:ascii="Arial" w:eastAsiaTheme="majorEastAsia" w:hAnsi="Arial" w:cs="Arial"/>
            <w:color w:val="008000"/>
            <w:sz w:val="20"/>
            <w:szCs w:val="20"/>
          </w:rPr>
          <w:t>*(3)</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 Стандарт разработан с учетом региональных, национальных и этнокультурных потребностей народов Российской Федерации.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6. Стандарт направлен на обеспечение: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равных возможностей получения качественного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духовно-нравственного развития и </w:t>
      </w:r>
      <w:proofErr w:type="gramStart"/>
      <w:r>
        <w:rPr>
          <w:rFonts w:ascii="Arial" w:hAnsi="Arial" w:cs="Arial"/>
          <w:color w:val="000000"/>
          <w:sz w:val="20"/>
          <w:szCs w:val="20"/>
        </w:rPr>
        <w:t>воспитания</w:t>
      </w:r>
      <w:proofErr w:type="gramEnd"/>
      <w:r>
        <w:rPr>
          <w:rFonts w:ascii="Arial" w:hAnsi="Arial" w:cs="Arial"/>
          <w:color w:val="000000"/>
          <w:sz w:val="20"/>
          <w:szCs w:val="20"/>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формирования </w:t>
      </w:r>
      <w:proofErr w:type="spellStart"/>
      <w:r>
        <w:rPr>
          <w:rFonts w:ascii="Arial" w:hAnsi="Arial" w:cs="Arial"/>
          <w:color w:val="000000"/>
          <w:sz w:val="20"/>
          <w:szCs w:val="20"/>
        </w:rPr>
        <w:t>критериальной</w:t>
      </w:r>
      <w:proofErr w:type="spellEnd"/>
      <w:r>
        <w:rPr>
          <w:rFonts w:ascii="Arial" w:hAnsi="Arial" w:cs="Arial"/>
          <w:color w:val="000000"/>
          <w:sz w:val="20"/>
          <w:szCs w:val="20"/>
        </w:rPr>
        <w:t xml:space="preserve"> оценки результатов освоения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7. В основе Стандарта лежит системно-</w:t>
      </w:r>
      <w:proofErr w:type="spellStart"/>
      <w:r>
        <w:rPr>
          <w:rFonts w:ascii="Arial" w:hAnsi="Arial" w:cs="Arial"/>
          <w:color w:val="000000"/>
          <w:sz w:val="20"/>
          <w:szCs w:val="20"/>
        </w:rPr>
        <w:t>деятельностный</w:t>
      </w:r>
      <w:proofErr w:type="spellEnd"/>
      <w:r>
        <w:rPr>
          <w:rFonts w:ascii="Arial" w:hAnsi="Arial" w:cs="Arial"/>
          <w:color w:val="000000"/>
          <w:sz w:val="20"/>
          <w:szCs w:val="20"/>
        </w:rPr>
        <w:t xml:space="preserve"> подход, который предполагает: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Pr>
          <w:rFonts w:ascii="Arial" w:hAnsi="Arial" w:cs="Arial"/>
          <w:color w:val="000000"/>
          <w:sz w:val="20"/>
          <w:szCs w:val="20"/>
        </w:rPr>
        <w:t>демократического гражданского общества</w:t>
      </w:r>
      <w:proofErr w:type="gramEnd"/>
      <w:r>
        <w:rPr>
          <w:rFonts w:ascii="Arial" w:hAnsi="Arial" w:cs="Arial"/>
          <w:color w:val="000000"/>
          <w:sz w:val="20"/>
          <w:szCs w:val="20"/>
        </w:rPr>
        <w:t xml:space="preserve"> на основе толерантности, диалога культур и уважения многонационального, поликультурного и </w:t>
      </w:r>
      <w:proofErr w:type="spellStart"/>
      <w:r>
        <w:rPr>
          <w:rFonts w:ascii="Arial" w:hAnsi="Arial" w:cs="Arial"/>
          <w:color w:val="000000"/>
          <w:sz w:val="20"/>
          <w:szCs w:val="20"/>
        </w:rPr>
        <w:t>поликонфессионального</w:t>
      </w:r>
      <w:proofErr w:type="spellEnd"/>
      <w:r>
        <w:rPr>
          <w:rFonts w:ascii="Arial" w:hAnsi="Arial" w:cs="Arial"/>
          <w:color w:val="000000"/>
          <w:sz w:val="20"/>
          <w:szCs w:val="20"/>
        </w:rPr>
        <w:t xml:space="preserve"> состава российского общества;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обеспечение преемственности дошкольного, начального общего, основного и среднего (полного)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8. В соответствии со Стандартом на ступени начального общего образования осуществляется: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становление основ гражданской идентичности и мировоззрения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укрепление физического и духовного здоровья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Стандарт ориентирован на становление личностных характеристик выпускника ("портрет выпускника начальной школы"):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любящий свой народ, свой край и свою Родину;</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уважающий</w:t>
      </w:r>
      <w:proofErr w:type="gramEnd"/>
      <w:r>
        <w:rPr>
          <w:rFonts w:ascii="Arial" w:hAnsi="Arial" w:cs="Arial"/>
          <w:color w:val="000000"/>
          <w:sz w:val="20"/>
          <w:szCs w:val="20"/>
        </w:rPr>
        <w:t xml:space="preserve"> и принимающий ценности семьи и общества;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любознательный, активно и заинтересованно познающий мир;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владеющий</w:t>
      </w:r>
      <w:proofErr w:type="gramEnd"/>
      <w:r>
        <w:rPr>
          <w:rFonts w:ascii="Arial" w:hAnsi="Arial" w:cs="Arial"/>
          <w:color w:val="000000"/>
          <w:sz w:val="20"/>
          <w:szCs w:val="20"/>
        </w:rPr>
        <w:t xml:space="preserve"> основами умения учиться, способный к организации собственной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готовый</w:t>
      </w:r>
      <w:proofErr w:type="gramEnd"/>
      <w:r>
        <w:rPr>
          <w:rFonts w:ascii="Arial" w:hAnsi="Arial" w:cs="Arial"/>
          <w:color w:val="000000"/>
          <w:sz w:val="20"/>
          <w:szCs w:val="20"/>
        </w:rPr>
        <w:t xml:space="preserve"> самостоятельно действовать и отвечать за свои поступки перед семьей и обществом;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доброжелательный</w:t>
      </w:r>
      <w:proofErr w:type="gramEnd"/>
      <w:r>
        <w:rPr>
          <w:rFonts w:ascii="Arial" w:hAnsi="Arial" w:cs="Arial"/>
          <w:color w:val="000000"/>
          <w:sz w:val="20"/>
          <w:szCs w:val="20"/>
        </w:rPr>
        <w:t>, умеющий слушать и слышать собеседника, обосновывать свою позицию, высказывать свое мнение;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выполняющий</w:t>
      </w:r>
      <w:proofErr w:type="gramEnd"/>
      <w:r>
        <w:rPr>
          <w:rFonts w:ascii="Arial" w:hAnsi="Arial" w:cs="Arial"/>
          <w:color w:val="000000"/>
          <w:sz w:val="20"/>
          <w:szCs w:val="20"/>
        </w:rPr>
        <w:t xml:space="preserve"> правила здорового и безопасного для себя и окружающих образа жизни.</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II. Требования к результатам освоения основной образовательной программы начального общего образования</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9. Стандарт устанавливает требования к результатам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освоивших основную образовательную программу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 xml:space="preserve">личностным, включающим готовность и способность обучающихся к саморазвитию,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основ гражданской идентичности.</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spellStart"/>
      <w:r>
        <w:rPr>
          <w:rFonts w:ascii="Arial" w:hAnsi="Arial" w:cs="Arial"/>
          <w:color w:val="000000"/>
          <w:sz w:val="20"/>
          <w:szCs w:val="20"/>
        </w:rPr>
        <w:t>метапредметным</w:t>
      </w:r>
      <w:proofErr w:type="spellEnd"/>
      <w:r>
        <w:rPr>
          <w:rFonts w:ascii="Arial" w:hAnsi="Arial" w:cs="Arial"/>
          <w:color w:val="000000"/>
          <w:sz w:val="20"/>
          <w:szCs w:val="20"/>
        </w:rPr>
        <w:t xml:space="preserve">, </w:t>
      </w:r>
      <w:proofErr w:type="gramStart"/>
      <w:r>
        <w:rPr>
          <w:rFonts w:ascii="Arial" w:hAnsi="Arial" w:cs="Arial"/>
          <w:color w:val="000000"/>
          <w:sz w:val="20"/>
          <w:szCs w:val="20"/>
        </w:rPr>
        <w:t>включающим</w:t>
      </w:r>
      <w:proofErr w:type="gramEnd"/>
      <w:r>
        <w:rPr>
          <w:rFonts w:ascii="Arial" w:hAnsi="Arial" w:cs="Arial"/>
          <w:color w:val="000000"/>
          <w:sz w:val="20"/>
          <w:szCs w:val="20"/>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ascii="Arial" w:hAnsi="Arial" w:cs="Arial"/>
          <w:color w:val="000000"/>
          <w:sz w:val="20"/>
          <w:szCs w:val="20"/>
        </w:rPr>
        <w:t>межпредметными</w:t>
      </w:r>
      <w:proofErr w:type="spellEnd"/>
      <w:r>
        <w:rPr>
          <w:rFonts w:ascii="Arial" w:hAnsi="Arial" w:cs="Arial"/>
          <w:color w:val="000000"/>
          <w:sz w:val="20"/>
          <w:szCs w:val="20"/>
        </w:rPr>
        <w:t xml:space="preserve"> понятиями.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10. Личностные результаты освоения основной образовательной программы начального общего образования должны отражать: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0" w:name="1101"/>
      <w:bookmarkEnd w:id="0"/>
      <w:proofErr w:type="gramStart"/>
      <w:r>
        <w:rPr>
          <w:rFonts w:ascii="Arial" w:hAnsi="Arial" w:cs="Arial"/>
          <w:color w:val="000000"/>
          <w:sz w:val="20"/>
          <w:szCs w:val="2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 w:name="1102"/>
      <w:bookmarkEnd w:id="1"/>
      <w:r>
        <w:rPr>
          <w:rFonts w:ascii="Arial" w:hAnsi="Arial" w:cs="Arial"/>
          <w:color w:val="000000"/>
          <w:sz w:val="20"/>
          <w:szCs w:val="2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 w:name="1103"/>
      <w:bookmarkEnd w:id="2"/>
      <w:r>
        <w:rPr>
          <w:rFonts w:ascii="Arial" w:hAnsi="Arial" w:cs="Arial"/>
          <w:color w:val="000000"/>
          <w:sz w:val="20"/>
          <w:szCs w:val="20"/>
        </w:rPr>
        <w:t>3) формирование уважительного отношения к иному мнению, истории и культуре других народов;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 w:name="1104"/>
      <w:bookmarkEnd w:id="3"/>
      <w:r>
        <w:rPr>
          <w:rFonts w:ascii="Arial" w:hAnsi="Arial" w:cs="Arial"/>
          <w:color w:val="000000"/>
          <w:sz w:val="20"/>
          <w:szCs w:val="20"/>
        </w:rPr>
        <w:t>4) овладение начальными навыками адаптации в динамично изменяющемся и развивающемся мире;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 w:name="1105"/>
      <w:bookmarkEnd w:id="4"/>
      <w:r>
        <w:rPr>
          <w:rFonts w:ascii="Arial" w:hAnsi="Arial" w:cs="Arial"/>
          <w:color w:val="000000"/>
          <w:sz w:val="20"/>
          <w:szCs w:val="20"/>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 w:name="1106"/>
      <w:bookmarkEnd w:id="5"/>
      <w:r>
        <w:rPr>
          <w:rFonts w:ascii="Arial" w:hAnsi="Arial" w:cs="Arial"/>
          <w:color w:val="000000"/>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 w:name="1107"/>
      <w:bookmarkEnd w:id="6"/>
      <w:r>
        <w:rPr>
          <w:rFonts w:ascii="Arial" w:hAnsi="Arial" w:cs="Arial"/>
          <w:color w:val="000000"/>
          <w:sz w:val="20"/>
          <w:szCs w:val="20"/>
        </w:rPr>
        <w:t>7) формирование эстетических потребностей, ценностей и чувств;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 w:name="1108"/>
      <w:bookmarkEnd w:id="7"/>
      <w:r>
        <w:rPr>
          <w:rFonts w:ascii="Arial" w:hAnsi="Arial" w:cs="Arial"/>
          <w:color w:val="000000"/>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8" w:name="1109"/>
      <w:bookmarkEnd w:id="8"/>
      <w:r>
        <w:rPr>
          <w:rFonts w:ascii="Arial" w:hAnsi="Arial" w:cs="Arial"/>
          <w:color w:val="000000"/>
          <w:sz w:val="20"/>
          <w:szCs w:val="20"/>
        </w:rPr>
        <w:t xml:space="preserve">9) развитие навыков сотрудничества </w:t>
      </w:r>
      <w:proofErr w:type="gramStart"/>
      <w:r>
        <w:rPr>
          <w:rFonts w:ascii="Arial" w:hAnsi="Arial" w:cs="Arial"/>
          <w:color w:val="000000"/>
          <w:sz w:val="20"/>
          <w:szCs w:val="20"/>
        </w:rPr>
        <w:t>со</w:t>
      </w:r>
      <w:proofErr w:type="gramEnd"/>
      <w:r>
        <w:rPr>
          <w:rFonts w:ascii="Arial" w:hAnsi="Arial" w:cs="Arial"/>
          <w:color w:val="000000"/>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 w:name="1110"/>
      <w:bookmarkEnd w:id="9"/>
      <w:r>
        <w:rPr>
          <w:rFonts w:ascii="Arial" w:hAnsi="Arial" w:cs="Arial"/>
          <w:color w:val="000000"/>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11. </w:t>
      </w:r>
      <w:proofErr w:type="spellStart"/>
      <w:r>
        <w:rPr>
          <w:rFonts w:ascii="Arial" w:hAnsi="Arial" w:cs="Arial"/>
          <w:color w:val="000000"/>
          <w:sz w:val="20"/>
          <w:szCs w:val="20"/>
        </w:rPr>
        <w:t>Метапредметные</w:t>
      </w:r>
      <w:proofErr w:type="spellEnd"/>
      <w:r>
        <w:rPr>
          <w:rFonts w:ascii="Arial" w:hAnsi="Arial" w:cs="Arial"/>
          <w:color w:val="000000"/>
          <w:sz w:val="20"/>
          <w:szCs w:val="20"/>
        </w:rPr>
        <w:t xml:space="preserve"> результаты освоения основной образовательной программы начального общего образования должны отражать: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 w:name="10111"/>
      <w:bookmarkEnd w:id="10"/>
      <w:r>
        <w:rPr>
          <w:rFonts w:ascii="Arial" w:hAnsi="Arial" w:cs="Arial"/>
          <w:color w:val="000000"/>
          <w:sz w:val="20"/>
          <w:szCs w:val="20"/>
        </w:rPr>
        <w:t>1) овладение способностью принимать и сохранять цели и задачи учебной деятельности, поиска средств ее осуществления;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1" w:name="10112"/>
      <w:bookmarkEnd w:id="11"/>
      <w:r>
        <w:rPr>
          <w:rFonts w:ascii="Arial" w:hAnsi="Arial" w:cs="Arial"/>
          <w:color w:val="000000"/>
          <w:sz w:val="20"/>
          <w:szCs w:val="20"/>
        </w:rPr>
        <w:t>2) освоение способов решения проблем творческого и поискового характера;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2" w:name="10113"/>
      <w:bookmarkEnd w:id="12"/>
      <w:r>
        <w:rPr>
          <w:rFonts w:ascii="Arial" w:hAnsi="Arial" w:cs="Arial"/>
          <w:color w:val="000000"/>
          <w:sz w:val="20"/>
          <w:szCs w:val="2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3" w:name="10114"/>
      <w:bookmarkEnd w:id="13"/>
      <w:r>
        <w:rPr>
          <w:rFonts w:ascii="Arial" w:hAnsi="Arial" w:cs="Arial"/>
          <w:color w:val="000000"/>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4" w:name="10115"/>
      <w:bookmarkEnd w:id="14"/>
      <w:r>
        <w:rPr>
          <w:rFonts w:ascii="Arial" w:hAnsi="Arial" w:cs="Arial"/>
          <w:color w:val="000000"/>
          <w:sz w:val="20"/>
          <w:szCs w:val="20"/>
        </w:rPr>
        <w:t>5) освоение начальных форм познавательной и личностной рефлексии;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5" w:name="10116"/>
      <w:bookmarkEnd w:id="15"/>
      <w:r>
        <w:rPr>
          <w:rFonts w:ascii="Arial" w:hAnsi="Arial" w:cs="Arial"/>
          <w:color w:val="000000"/>
          <w:sz w:val="20"/>
          <w:szCs w:val="20"/>
        </w:rPr>
        <w:t>6) использование знаково-символических сре</w:t>
      </w:r>
      <w:proofErr w:type="gramStart"/>
      <w:r>
        <w:rPr>
          <w:rFonts w:ascii="Arial" w:hAnsi="Arial" w:cs="Arial"/>
          <w:color w:val="000000"/>
          <w:sz w:val="20"/>
          <w:szCs w:val="20"/>
        </w:rPr>
        <w:t>дств пр</w:t>
      </w:r>
      <w:proofErr w:type="gramEnd"/>
      <w:r>
        <w:rPr>
          <w:rFonts w:ascii="Arial" w:hAnsi="Arial" w:cs="Arial"/>
          <w:color w:val="000000"/>
          <w:sz w:val="20"/>
          <w:szCs w:val="20"/>
        </w:rPr>
        <w:t>едставления информации для создания моделей изучаемых объектов и процессов, схем решения учебных и практических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6" w:name="10117"/>
      <w:bookmarkEnd w:id="16"/>
      <w:r>
        <w:rPr>
          <w:rFonts w:ascii="Arial" w:hAnsi="Arial" w:cs="Arial"/>
          <w:color w:val="000000"/>
          <w:sz w:val="20"/>
          <w:szCs w:val="2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7" w:name="10118"/>
      <w:bookmarkEnd w:id="17"/>
      <w:r>
        <w:rPr>
          <w:rFonts w:ascii="Arial" w:hAnsi="Arial" w:cs="Arial"/>
          <w:color w:val="000000"/>
          <w:sz w:val="20"/>
          <w:szCs w:val="2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Arial" w:hAnsi="Arial" w:cs="Arial"/>
          <w:color w:val="000000"/>
          <w:sz w:val="20"/>
          <w:szCs w:val="20"/>
        </w:rPr>
        <w:t>о-</w:t>
      </w:r>
      <w:proofErr w:type="gramEnd"/>
      <w:r>
        <w:rPr>
          <w:rFonts w:ascii="Arial" w:hAnsi="Arial" w:cs="Arial"/>
          <w:color w:val="000000"/>
          <w:sz w:val="20"/>
          <w:szCs w:val="20"/>
        </w:rPr>
        <w:t xml:space="preserve"> и графическим сопровождением; соблюдать нормы информационной избирательности, этики и этикета;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8" w:name="10119"/>
      <w:bookmarkEnd w:id="18"/>
      <w:proofErr w:type="gramStart"/>
      <w:r>
        <w:rPr>
          <w:rFonts w:ascii="Arial" w:hAnsi="Arial" w:cs="Arial"/>
          <w:color w:val="000000"/>
          <w:sz w:val="20"/>
          <w:szCs w:val="2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9" w:name="11110"/>
      <w:bookmarkEnd w:id="19"/>
      <w:r>
        <w:rPr>
          <w:rFonts w:ascii="Arial" w:hAnsi="Arial" w:cs="Arial"/>
          <w:color w:val="000000"/>
          <w:sz w:val="20"/>
          <w:szCs w:val="2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0" w:name="11111"/>
      <w:bookmarkEnd w:id="20"/>
      <w:r>
        <w:rPr>
          <w:rFonts w:ascii="Arial" w:hAnsi="Arial" w:cs="Arial"/>
          <w:color w:val="000000"/>
          <w:sz w:val="20"/>
          <w:szCs w:val="2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1" w:name="11112"/>
      <w:bookmarkEnd w:id="21"/>
      <w:r>
        <w:rPr>
          <w:rFonts w:ascii="Arial" w:hAnsi="Arial" w:cs="Arial"/>
          <w:color w:val="000000"/>
          <w:sz w:val="20"/>
          <w:szCs w:val="2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2" w:name="11113"/>
      <w:bookmarkEnd w:id="22"/>
      <w:r>
        <w:rPr>
          <w:rFonts w:ascii="Arial" w:hAnsi="Arial" w:cs="Arial"/>
          <w:color w:val="000000"/>
          <w:sz w:val="20"/>
          <w:szCs w:val="20"/>
        </w:rPr>
        <w:t>13) готовность конструктивно разрешать конфликты посредством учета интересов сторон и сотрудничества;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3" w:name="11114"/>
      <w:bookmarkEnd w:id="23"/>
      <w:r>
        <w:rPr>
          <w:rFonts w:ascii="Arial" w:hAnsi="Arial" w:cs="Arial"/>
          <w:color w:val="000000"/>
          <w:sz w:val="20"/>
          <w:szCs w:val="2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4" w:name="11115"/>
      <w:bookmarkEnd w:id="24"/>
      <w:r>
        <w:rPr>
          <w:rFonts w:ascii="Arial" w:hAnsi="Arial" w:cs="Arial"/>
          <w:color w:val="000000"/>
          <w:sz w:val="20"/>
          <w:szCs w:val="20"/>
        </w:rPr>
        <w:t xml:space="preserve">15) овладение базовыми предметными и </w:t>
      </w:r>
      <w:proofErr w:type="spellStart"/>
      <w:r>
        <w:rPr>
          <w:rFonts w:ascii="Arial" w:hAnsi="Arial" w:cs="Arial"/>
          <w:color w:val="000000"/>
          <w:sz w:val="20"/>
          <w:szCs w:val="20"/>
        </w:rPr>
        <w:t>межпредметными</w:t>
      </w:r>
      <w:proofErr w:type="spellEnd"/>
      <w:r>
        <w:rPr>
          <w:rFonts w:ascii="Arial" w:hAnsi="Arial" w:cs="Arial"/>
          <w:color w:val="000000"/>
          <w:sz w:val="20"/>
          <w:szCs w:val="20"/>
        </w:rPr>
        <w:t xml:space="preserve"> понятиями, отражающими существенные связи и отношения между объектами и процессами;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5" w:name="11116"/>
      <w:bookmarkEnd w:id="25"/>
      <w:r>
        <w:rPr>
          <w:rFonts w:ascii="Arial" w:hAnsi="Arial" w:cs="Arial"/>
          <w:color w:val="000000"/>
          <w:sz w:val="20"/>
          <w:szCs w:val="2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12.1. Филология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Русский язык. Родной язык:</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6" w:name="11211"/>
      <w:bookmarkEnd w:id="26"/>
      <w:r>
        <w:rPr>
          <w:rFonts w:ascii="Arial" w:hAnsi="Arial" w:cs="Arial"/>
          <w:color w:val="000000"/>
          <w:sz w:val="20"/>
          <w:szCs w:val="2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7" w:name="11212"/>
      <w:bookmarkEnd w:id="27"/>
      <w:r>
        <w:rPr>
          <w:rFonts w:ascii="Arial" w:hAnsi="Arial" w:cs="Arial"/>
          <w:color w:val="000000"/>
          <w:sz w:val="20"/>
          <w:szCs w:val="2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8" w:name="11213"/>
      <w:bookmarkEnd w:id="28"/>
      <w:r>
        <w:rPr>
          <w:rFonts w:ascii="Arial" w:hAnsi="Arial" w:cs="Arial"/>
          <w:color w:val="000000"/>
          <w:sz w:val="20"/>
          <w:szCs w:val="20"/>
        </w:rPr>
        <w:t xml:space="preserve">3)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позитивного отношения к правильной устной и письменной речи как показателям общей культуры и гражданской позиции человека;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29" w:name="11214"/>
      <w:bookmarkEnd w:id="29"/>
      <w:r>
        <w:rPr>
          <w:rFonts w:ascii="Arial" w:hAnsi="Arial" w:cs="Arial"/>
          <w:color w:val="000000"/>
          <w:sz w:val="20"/>
          <w:szCs w:val="2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0" w:name="11215"/>
      <w:bookmarkEnd w:id="30"/>
      <w:r>
        <w:rPr>
          <w:rFonts w:ascii="Arial" w:hAnsi="Arial" w:cs="Arial"/>
          <w:color w:val="000000"/>
          <w:sz w:val="20"/>
          <w:szCs w:val="2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Литературное чтение. Литературное чтение на родном языке: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1" w:name="112101"/>
      <w:bookmarkEnd w:id="31"/>
      <w:r>
        <w:rPr>
          <w:rFonts w:ascii="Arial" w:hAnsi="Arial" w:cs="Arial"/>
          <w:color w:val="000000"/>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2" w:name="112102"/>
      <w:bookmarkEnd w:id="32"/>
      <w:r>
        <w:rPr>
          <w:rFonts w:ascii="Arial" w:hAnsi="Arial" w:cs="Arial"/>
          <w:color w:val="000000"/>
          <w:sz w:val="20"/>
          <w:szCs w:val="2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Arial" w:hAnsi="Arial" w:cs="Arial"/>
          <w:color w:val="000000"/>
          <w:sz w:val="20"/>
          <w:szCs w:val="20"/>
        </w:rPr>
        <w:t>обучения</w:t>
      </w:r>
      <w:proofErr w:type="gramEnd"/>
      <w:r>
        <w:rPr>
          <w:rFonts w:ascii="Arial" w:hAnsi="Arial" w:cs="Arial"/>
          <w:color w:val="000000"/>
          <w:sz w:val="20"/>
          <w:szCs w:val="20"/>
        </w:rPr>
        <w:t xml:space="preserve"> по всем учебным предметам; формирование потребности в систематическом чтении;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3" w:name="112103"/>
      <w:bookmarkEnd w:id="33"/>
      <w:r>
        <w:rPr>
          <w:rFonts w:ascii="Arial" w:hAnsi="Arial" w:cs="Arial"/>
          <w:color w:val="000000"/>
          <w:sz w:val="20"/>
          <w:szCs w:val="2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4" w:name="112104"/>
      <w:bookmarkEnd w:id="34"/>
      <w:r>
        <w:rPr>
          <w:rFonts w:ascii="Arial" w:hAnsi="Arial" w:cs="Arial"/>
          <w:color w:val="000000"/>
          <w:sz w:val="20"/>
          <w:szCs w:val="2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5" w:name="112105"/>
      <w:bookmarkEnd w:id="35"/>
      <w:r>
        <w:rPr>
          <w:rFonts w:ascii="Arial" w:hAnsi="Arial" w:cs="Arial"/>
          <w:color w:val="000000"/>
          <w:sz w:val="20"/>
          <w:szCs w:val="2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Иностранный язык:</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6" w:name="112110"/>
      <w:bookmarkEnd w:id="36"/>
      <w:r>
        <w:rPr>
          <w:rFonts w:ascii="Arial" w:hAnsi="Arial" w:cs="Arial"/>
          <w:color w:val="000000"/>
          <w:sz w:val="20"/>
          <w:szCs w:val="2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7" w:name="112120"/>
      <w:bookmarkEnd w:id="37"/>
      <w:r>
        <w:rPr>
          <w:rFonts w:ascii="Arial" w:hAnsi="Arial" w:cs="Arial"/>
          <w:color w:val="000000"/>
          <w:sz w:val="20"/>
          <w:szCs w:val="2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8" w:name="112130"/>
      <w:bookmarkEnd w:id="38"/>
      <w:r>
        <w:rPr>
          <w:rFonts w:ascii="Arial" w:hAnsi="Arial" w:cs="Arial"/>
          <w:color w:val="000000"/>
          <w:sz w:val="20"/>
          <w:szCs w:val="20"/>
        </w:rPr>
        <w:t xml:space="preserve">3)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12.2. Математика и информатика: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39" w:name="11221"/>
      <w:bookmarkEnd w:id="39"/>
      <w:r>
        <w:rPr>
          <w:rFonts w:ascii="Arial" w:hAnsi="Arial" w:cs="Arial"/>
          <w:color w:val="000000"/>
          <w:sz w:val="20"/>
          <w:szCs w:val="20"/>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0" w:name="11222"/>
      <w:bookmarkEnd w:id="40"/>
      <w:r>
        <w:rPr>
          <w:rFonts w:ascii="Arial" w:hAnsi="Arial" w:cs="Arial"/>
          <w:color w:val="000000"/>
          <w:sz w:val="20"/>
          <w:szCs w:val="20"/>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1" w:name="11223"/>
      <w:bookmarkEnd w:id="41"/>
      <w:r>
        <w:rPr>
          <w:rFonts w:ascii="Arial" w:hAnsi="Arial" w:cs="Arial"/>
          <w:color w:val="000000"/>
          <w:sz w:val="20"/>
          <w:szCs w:val="20"/>
        </w:rPr>
        <w:t>3) приобретение начального опыта применения математических знаний для решения учебно-познавательных и учебно-практических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2" w:name="11224"/>
      <w:bookmarkEnd w:id="42"/>
      <w:r>
        <w:rPr>
          <w:rFonts w:ascii="Arial" w:hAnsi="Arial" w:cs="Arial"/>
          <w:color w:val="000000"/>
          <w:sz w:val="20"/>
          <w:szCs w:val="20"/>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3" w:name="11225"/>
      <w:bookmarkEnd w:id="43"/>
      <w:r>
        <w:rPr>
          <w:rFonts w:ascii="Arial" w:hAnsi="Arial" w:cs="Arial"/>
          <w:color w:val="000000"/>
          <w:sz w:val="20"/>
          <w:szCs w:val="20"/>
        </w:rPr>
        <w:t>5) приобретение первоначальных представлений о компьютерной грамотности.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12.3. Обществознание и естествознание (Окружающий мир):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4" w:name="11231"/>
      <w:bookmarkEnd w:id="44"/>
      <w:r>
        <w:rPr>
          <w:rFonts w:ascii="Arial" w:hAnsi="Arial" w:cs="Arial"/>
          <w:color w:val="000000"/>
          <w:sz w:val="20"/>
          <w:szCs w:val="20"/>
        </w:rPr>
        <w:t>1) понимание особой роли России в мировой истории, воспитание чувства гордости за национальные свершения, открытия, победы;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5" w:name="11232"/>
      <w:bookmarkEnd w:id="45"/>
      <w:r>
        <w:rPr>
          <w:rFonts w:ascii="Arial" w:hAnsi="Arial" w:cs="Arial"/>
          <w:color w:val="000000"/>
          <w:sz w:val="20"/>
          <w:szCs w:val="20"/>
        </w:rPr>
        <w:t xml:space="preserve">2)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6" w:name="11233"/>
      <w:bookmarkEnd w:id="46"/>
      <w:r>
        <w:rPr>
          <w:rFonts w:ascii="Arial" w:hAnsi="Arial" w:cs="Arial"/>
          <w:color w:val="000000"/>
          <w:sz w:val="20"/>
          <w:szCs w:val="20"/>
        </w:rPr>
        <w:lastRenderedPageBreak/>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Arial" w:hAnsi="Arial" w:cs="Arial"/>
          <w:color w:val="000000"/>
          <w:sz w:val="20"/>
          <w:szCs w:val="20"/>
        </w:rPr>
        <w:t>здоровьесберегающего</w:t>
      </w:r>
      <w:proofErr w:type="spellEnd"/>
      <w:r>
        <w:rPr>
          <w:rFonts w:ascii="Arial" w:hAnsi="Arial" w:cs="Arial"/>
          <w:color w:val="000000"/>
          <w:sz w:val="20"/>
          <w:szCs w:val="20"/>
        </w:rPr>
        <w:t xml:space="preserve"> поведения в природной и социальной среде;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7" w:name="11234"/>
      <w:bookmarkEnd w:id="47"/>
      <w:r>
        <w:rPr>
          <w:rFonts w:ascii="Arial" w:hAnsi="Arial" w:cs="Arial"/>
          <w:color w:val="000000"/>
          <w:sz w:val="20"/>
          <w:szCs w:val="20"/>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8" w:name="11235"/>
      <w:bookmarkEnd w:id="48"/>
      <w:r>
        <w:rPr>
          <w:rFonts w:ascii="Arial" w:hAnsi="Arial" w:cs="Arial"/>
          <w:color w:val="000000"/>
          <w:sz w:val="20"/>
          <w:szCs w:val="20"/>
        </w:rPr>
        <w:t>5) развитие навыков устанавливать и выявлять причинно-следственные связи в окружающем мире.</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17" w:anchor="block_1"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18 декабря 2012 г. N 1060 в пункт 12.4 внесены изменения</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18" w:anchor="block_1124" w:history="1">
        <w:r>
          <w:rPr>
            <w:rStyle w:val="a3"/>
            <w:rFonts w:ascii="Arial" w:eastAsiaTheme="majorEastAsia" w:hAnsi="Arial" w:cs="Arial"/>
            <w:i/>
            <w:iCs/>
            <w:color w:val="008000"/>
            <w:sz w:val="20"/>
            <w:szCs w:val="20"/>
          </w:rPr>
          <w:t>См. текст пункта в предыдущей редакции</w:t>
        </w:r>
      </w:hyperlink>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12.4. Основы религиозных культур и светской этики</w:t>
      </w:r>
      <w:hyperlink r:id="rId19" w:anchor="block_100111" w:history="1">
        <w:r>
          <w:rPr>
            <w:rStyle w:val="a3"/>
            <w:rFonts w:ascii="Arial" w:eastAsiaTheme="majorEastAsia" w:hAnsi="Arial" w:cs="Arial"/>
            <w:color w:val="008000"/>
            <w:sz w:val="20"/>
            <w:szCs w:val="20"/>
          </w:rPr>
          <w:t>*(10)</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49" w:name="11241"/>
      <w:bookmarkEnd w:id="49"/>
      <w:r>
        <w:rPr>
          <w:rFonts w:ascii="Arial" w:hAnsi="Arial" w:cs="Arial"/>
          <w:color w:val="000000"/>
          <w:sz w:val="20"/>
          <w:szCs w:val="20"/>
        </w:rPr>
        <w:t>1) готовность к нравственному самосовершенствованию, духовному саморазвитию;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0" w:name="11242"/>
      <w:bookmarkEnd w:id="50"/>
      <w:r>
        <w:rPr>
          <w:rFonts w:ascii="Arial" w:hAnsi="Arial" w:cs="Arial"/>
          <w:color w:val="000000"/>
          <w:sz w:val="20"/>
          <w:szCs w:val="20"/>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1" w:name="11243"/>
      <w:bookmarkEnd w:id="51"/>
      <w:r>
        <w:rPr>
          <w:rFonts w:ascii="Arial" w:hAnsi="Arial" w:cs="Arial"/>
          <w:color w:val="000000"/>
          <w:sz w:val="20"/>
          <w:szCs w:val="20"/>
        </w:rPr>
        <w:t>3) понимание значения нравственности, веры и религии в жизни человека и общества;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2" w:name="11244"/>
      <w:bookmarkEnd w:id="52"/>
      <w:r>
        <w:rPr>
          <w:rFonts w:ascii="Arial" w:hAnsi="Arial" w:cs="Arial"/>
          <w:color w:val="000000"/>
          <w:sz w:val="20"/>
          <w:szCs w:val="20"/>
        </w:rPr>
        <w:t>4) формирование первоначальных представлений о светской этике, о традиционных религиях, их роли в культуре, истории и современности России;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3" w:name="11245"/>
      <w:bookmarkEnd w:id="53"/>
      <w:r>
        <w:rPr>
          <w:rFonts w:ascii="Arial" w:hAnsi="Arial" w:cs="Arial"/>
          <w:color w:val="000000"/>
          <w:sz w:val="20"/>
          <w:szCs w:val="20"/>
        </w:rPr>
        <w:t>5) первоначальные представления об исторической роли традиционных религий в становлении российской государственности;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4" w:name="11246"/>
      <w:bookmarkEnd w:id="54"/>
      <w:r>
        <w:rPr>
          <w:rFonts w:ascii="Arial" w:hAnsi="Arial" w:cs="Arial"/>
          <w:color w:val="000000"/>
          <w:sz w:val="20"/>
          <w:szCs w:val="20"/>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5" w:name="11247"/>
      <w:bookmarkEnd w:id="55"/>
      <w:r>
        <w:rPr>
          <w:rFonts w:ascii="Arial" w:hAnsi="Arial" w:cs="Arial"/>
          <w:color w:val="000000"/>
          <w:sz w:val="20"/>
          <w:szCs w:val="20"/>
        </w:rPr>
        <w:t>7) осознание ценности человеческой жизни.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12.5. Искусство</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Изобразительное искусство:</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6" w:name="11251"/>
      <w:bookmarkEnd w:id="56"/>
      <w:r>
        <w:rPr>
          <w:rFonts w:ascii="Arial" w:hAnsi="Arial" w:cs="Arial"/>
          <w:color w:val="000000"/>
          <w:sz w:val="20"/>
          <w:szCs w:val="20"/>
        </w:rPr>
        <w:t xml:space="preserve">1)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7" w:name="11252"/>
      <w:bookmarkEnd w:id="57"/>
      <w:r>
        <w:rPr>
          <w:rFonts w:ascii="Arial" w:hAnsi="Arial" w:cs="Arial"/>
          <w:color w:val="000000"/>
          <w:sz w:val="20"/>
          <w:szCs w:val="20"/>
        </w:rPr>
        <w:t xml:space="preserve">2)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8" w:name="11253"/>
      <w:bookmarkEnd w:id="58"/>
      <w:r>
        <w:rPr>
          <w:rFonts w:ascii="Arial" w:hAnsi="Arial" w:cs="Arial"/>
          <w:color w:val="000000"/>
          <w:sz w:val="20"/>
          <w:szCs w:val="20"/>
        </w:rPr>
        <w:t>3) овладение практическими умениями и навыками в восприятии, анализе и оценке произведений искусства;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59" w:name="11254"/>
      <w:bookmarkEnd w:id="59"/>
      <w:r>
        <w:rPr>
          <w:rFonts w:ascii="Arial" w:hAnsi="Arial" w:cs="Arial"/>
          <w:color w:val="000000"/>
          <w:sz w:val="20"/>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РОСТ (цифровая фотография, видеозапись, элементы мультипликации и пр.).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Музыка: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0" w:name="112501"/>
      <w:bookmarkEnd w:id="60"/>
      <w:r>
        <w:rPr>
          <w:rFonts w:ascii="Arial" w:hAnsi="Arial" w:cs="Arial"/>
          <w:color w:val="000000"/>
          <w:sz w:val="20"/>
          <w:szCs w:val="20"/>
        </w:rPr>
        <w:t xml:space="preserve">1)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первоначальных представлений о роли музыки в жизни человека, ее роли в духовно-нравственном развитии человека;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1" w:name="112502"/>
      <w:bookmarkEnd w:id="61"/>
      <w:r>
        <w:rPr>
          <w:rFonts w:ascii="Arial" w:hAnsi="Arial" w:cs="Arial"/>
          <w:color w:val="000000"/>
          <w:sz w:val="20"/>
          <w:szCs w:val="20"/>
        </w:rPr>
        <w:t xml:space="preserve">2) </w:t>
      </w:r>
      <w:proofErr w:type="spell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2" w:name="112503"/>
      <w:bookmarkEnd w:id="62"/>
      <w:r>
        <w:rPr>
          <w:rFonts w:ascii="Arial" w:hAnsi="Arial" w:cs="Arial"/>
          <w:color w:val="000000"/>
          <w:sz w:val="20"/>
          <w:szCs w:val="20"/>
        </w:rPr>
        <w:t>3) умение воспринимать музыку и выражать свое отношение к музыкальному произведению;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3" w:name="112504"/>
      <w:bookmarkEnd w:id="63"/>
      <w:r>
        <w:rPr>
          <w:rFonts w:ascii="Arial" w:hAnsi="Arial" w:cs="Arial"/>
          <w:color w:val="000000"/>
          <w:sz w:val="20"/>
          <w:szCs w:val="2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12.6. Технология: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4" w:name="11261"/>
      <w:bookmarkEnd w:id="64"/>
      <w:r>
        <w:rPr>
          <w:rFonts w:ascii="Arial" w:hAnsi="Arial" w:cs="Arial"/>
          <w:color w:val="000000"/>
          <w:sz w:val="20"/>
          <w:szCs w:val="2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5" w:name="11262"/>
      <w:bookmarkEnd w:id="65"/>
      <w:r>
        <w:rPr>
          <w:rFonts w:ascii="Arial" w:hAnsi="Arial" w:cs="Arial"/>
          <w:color w:val="000000"/>
          <w:sz w:val="20"/>
          <w:szCs w:val="20"/>
        </w:rPr>
        <w:t>2) усвоение первоначальных представлений о материальной культуре как продукте предметно-преобразующей деятельности человека;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6" w:name="11263"/>
      <w:bookmarkEnd w:id="66"/>
      <w:r>
        <w:rPr>
          <w:rFonts w:ascii="Arial" w:hAnsi="Arial" w:cs="Arial"/>
          <w:color w:val="000000"/>
          <w:sz w:val="20"/>
          <w:szCs w:val="20"/>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7" w:name="11264"/>
      <w:bookmarkEnd w:id="67"/>
      <w:r>
        <w:rPr>
          <w:rFonts w:ascii="Arial" w:hAnsi="Arial" w:cs="Arial"/>
          <w:color w:val="000000"/>
          <w:sz w:val="20"/>
          <w:szCs w:val="20"/>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8" w:name="11265"/>
      <w:bookmarkEnd w:id="68"/>
      <w:r>
        <w:rPr>
          <w:rFonts w:ascii="Arial" w:hAnsi="Arial" w:cs="Arial"/>
          <w:color w:val="000000"/>
          <w:sz w:val="20"/>
          <w:szCs w:val="20"/>
        </w:rPr>
        <w:t>5) приобретение первоначальных навыков совместной продуктивной деятельности, сотрудничества, взаимопомощи, планирования и организации;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69" w:name="11266"/>
      <w:bookmarkEnd w:id="69"/>
      <w:r>
        <w:rPr>
          <w:rFonts w:ascii="Arial" w:hAnsi="Arial" w:cs="Arial"/>
          <w:color w:val="000000"/>
          <w:sz w:val="20"/>
          <w:szCs w:val="20"/>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12.7. Физическая культура: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0" w:name="11271"/>
      <w:bookmarkEnd w:id="70"/>
      <w:proofErr w:type="gramStart"/>
      <w:r>
        <w:rPr>
          <w:rFonts w:ascii="Arial" w:hAnsi="Arial" w:cs="Arial"/>
          <w:color w:val="000000"/>
          <w:sz w:val="20"/>
          <w:szCs w:val="20"/>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1" w:name="11272"/>
      <w:bookmarkEnd w:id="71"/>
      <w:r>
        <w:rPr>
          <w:rFonts w:ascii="Arial" w:hAnsi="Arial" w:cs="Arial"/>
          <w:color w:val="000000"/>
          <w:sz w:val="20"/>
          <w:szCs w:val="20"/>
        </w:rPr>
        <w:t xml:space="preserve">2) овладение умениями организовывать </w:t>
      </w:r>
      <w:proofErr w:type="spellStart"/>
      <w:r>
        <w:rPr>
          <w:rFonts w:ascii="Arial" w:hAnsi="Arial" w:cs="Arial"/>
          <w:color w:val="000000"/>
          <w:sz w:val="20"/>
          <w:szCs w:val="20"/>
        </w:rPr>
        <w:t>здоровьесберегающую</w:t>
      </w:r>
      <w:proofErr w:type="spellEnd"/>
      <w:r>
        <w:rPr>
          <w:rFonts w:ascii="Arial" w:hAnsi="Arial" w:cs="Arial"/>
          <w:color w:val="000000"/>
          <w:sz w:val="20"/>
          <w:szCs w:val="20"/>
        </w:rPr>
        <w:t xml:space="preserve"> жизнедеятельность (режим дня, утренняя зарядка, оздоровительные мероприятия, подвижные игры и т. д.);</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2" w:name="11273"/>
      <w:bookmarkEnd w:id="72"/>
      <w:r>
        <w:rPr>
          <w:rFonts w:ascii="Arial" w:hAnsi="Arial" w:cs="Arial"/>
          <w:color w:val="000000"/>
          <w:sz w:val="20"/>
          <w:szCs w:val="20"/>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системы знаний и представлений о природе, обществе, человеке, технологии;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обобщенных способов деятельности, умений в учебно-познавательной и практической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коммуникативных и информационных умений;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системы знаний об основах здорового и безопасного образа жизни.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Итоговая оценка качества освоения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основной образовательной программы начального общего образования осуществляется образовательным учреждением.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Pr>
          <w:rFonts w:ascii="Arial" w:hAnsi="Arial" w:cs="Arial"/>
          <w:color w:val="000000"/>
          <w:sz w:val="20"/>
          <w:szCs w:val="20"/>
        </w:rPr>
        <w:t>метапредметных</w:t>
      </w:r>
      <w:proofErr w:type="spellEnd"/>
      <w:r>
        <w:rPr>
          <w:rFonts w:ascii="Arial" w:hAnsi="Arial" w:cs="Arial"/>
          <w:color w:val="000000"/>
          <w:sz w:val="20"/>
          <w:szCs w:val="20"/>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 итоговой оценке должны быть выделены две составляющие: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результаты итоговых работ, характеризующие уровень освоения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планируемых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на следующую ступень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ценностные ориентации </w:t>
      </w:r>
      <w:proofErr w:type="gramStart"/>
      <w:r>
        <w:rPr>
          <w:rFonts w:ascii="Arial" w:hAnsi="Arial" w:cs="Arial"/>
          <w:color w:val="000000"/>
          <w:sz w:val="20"/>
          <w:szCs w:val="20"/>
        </w:rPr>
        <w:t>обучающегося</w:t>
      </w:r>
      <w:proofErr w:type="gram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индивидуальные личностные характеристики, в том числе патриотизм, толерантность, гуманизм и др.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III. Требования к структуре основной образовательной программы начального общего образования</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14. </w:t>
      </w:r>
      <w:proofErr w:type="gramStart"/>
      <w:r>
        <w:rPr>
          <w:rFonts w:ascii="Arial" w:hAnsi="Arial" w:cs="Arial"/>
          <w:color w:val="000000"/>
          <w:sz w:val="20"/>
          <w:szCs w:val="20"/>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0" w:anchor="block_10"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22 сентября 2011 г. N 2357 пункт 16 настоящего приложения изложен в новой редакции</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1" w:anchor="block_1016" w:history="1">
        <w:r>
          <w:rPr>
            <w:rStyle w:val="a3"/>
            <w:rFonts w:ascii="Arial" w:eastAsiaTheme="majorEastAsia" w:hAnsi="Arial" w:cs="Arial"/>
            <w:i/>
            <w:iCs/>
            <w:color w:val="008000"/>
            <w:sz w:val="20"/>
            <w:szCs w:val="20"/>
          </w:rPr>
          <w:t>См. текст пункта в предыдущей редакции</w:t>
        </w:r>
      </w:hyperlink>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Целевой раздел включает: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пояснительную записку;</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планируемые результаты освоения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систему </w:t>
      </w:r>
      <w:proofErr w:type="gramStart"/>
      <w:r>
        <w:rPr>
          <w:rFonts w:ascii="Arial" w:hAnsi="Arial" w:cs="Arial"/>
          <w:color w:val="000000"/>
          <w:sz w:val="20"/>
          <w:szCs w:val="20"/>
        </w:rPr>
        <w:t>оценки достижения планируемых результатов освоения основной образовательной программы начального общего образования</w:t>
      </w:r>
      <w:proofErr w:type="gram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Pr>
          <w:rFonts w:ascii="Arial" w:hAnsi="Arial" w:cs="Arial"/>
          <w:color w:val="000000"/>
          <w:sz w:val="20"/>
          <w:szCs w:val="20"/>
        </w:rPr>
        <w:t>метапредметных</w:t>
      </w:r>
      <w:proofErr w:type="spellEnd"/>
      <w:r>
        <w:rPr>
          <w:rFonts w:ascii="Arial" w:hAnsi="Arial" w:cs="Arial"/>
          <w:color w:val="000000"/>
          <w:sz w:val="20"/>
          <w:szCs w:val="20"/>
        </w:rPr>
        <w:t xml:space="preserve"> результатов: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программу формирования универсальных учебных действий у обучающихся на ступени начального общего образования;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программы отдельных учебных предметов, курсов и курсов внеурочной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программу духовно-нравственного развития, воспитания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на ступени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программу формирования экологической культуры, здорового и безопасного образа жизни;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программу коррекционной работы.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Организационный раздел включает: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учебный план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план внеурочной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систему условий реализации основной образовательной программы в соответствии с требованиями Стандарта.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2" w:anchor="block_1002"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26 ноября 2010 г. N 1241 в пункт 17 настоящего приложения внесены изменения</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3" w:anchor="block_1017" w:history="1">
        <w:r>
          <w:rPr>
            <w:rStyle w:val="a3"/>
            <w:rFonts w:ascii="Arial" w:eastAsiaTheme="majorEastAsia" w:hAnsi="Arial" w:cs="Arial"/>
            <w:i/>
            <w:iCs/>
            <w:color w:val="008000"/>
            <w:sz w:val="20"/>
            <w:szCs w:val="20"/>
          </w:rPr>
          <w:t>См. текст пункта в предыдущей редакции</w:t>
        </w:r>
      </w:hyperlink>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3" w:name="3"/>
      <w:bookmarkEnd w:id="73"/>
      <w:r>
        <w:rPr>
          <w:rFonts w:ascii="Arial" w:hAnsi="Arial" w:cs="Arial"/>
          <w:color w:val="000000"/>
          <w:sz w:val="20"/>
          <w:szCs w:val="20"/>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учебные курсы, обеспечивающие различные интересы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в том числе этнокультурные;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внеурочная деятельность.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 Требования к разделам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19.1. Пояснительная записка должна раскрывать: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4" w:name="11911"/>
      <w:bookmarkEnd w:id="74"/>
      <w:r>
        <w:rPr>
          <w:rFonts w:ascii="Arial" w:hAnsi="Arial" w:cs="Arial"/>
          <w:color w:val="000000"/>
          <w:sz w:val="20"/>
          <w:szCs w:val="20"/>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Pr>
          <w:rFonts w:ascii="Arial" w:hAnsi="Arial" w:cs="Arial"/>
          <w:color w:val="000000"/>
          <w:sz w:val="20"/>
          <w:szCs w:val="20"/>
        </w:rPr>
        <w:t>Стандарта</w:t>
      </w:r>
      <w:proofErr w:type="gramEnd"/>
      <w:r>
        <w:rPr>
          <w:rFonts w:ascii="Arial" w:hAnsi="Arial" w:cs="Arial"/>
          <w:color w:val="000000"/>
          <w:sz w:val="20"/>
          <w:szCs w:val="20"/>
        </w:rPr>
        <w:t xml:space="preserve"> к результатам освоения обучающимися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5" w:name="11912"/>
      <w:bookmarkEnd w:id="75"/>
      <w:r>
        <w:rPr>
          <w:rFonts w:ascii="Arial" w:hAnsi="Arial" w:cs="Arial"/>
          <w:color w:val="000000"/>
          <w:sz w:val="20"/>
          <w:szCs w:val="20"/>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6" w:name="11913"/>
      <w:bookmarkEnd w:id="76"/>
      <w:r>
        <w:rPr>
          <w:rFonts w:ascii="Arial" w:hAnsi="Arial" w:cs="Arial"/>
          <w:color w:val="000000"/>
          <w:sz w:val="20"/>
          <w:szCs w:val="20"/>
        </w:rPr>
        <w:t>3) общую характеристику основной образовательной программы начального общего образования;</w:t>
      </w:r>
    </w:p>
    <w:p w:rsidR="00C34071" w:rsidRDefault="00C34071" w:rsidP="00C34071">
      <w:pPr>
        <w:pStyle w:val="4"/>
        <w:spacing w:before="0"/>
        <w:jc w:val="both"/>
        <w:rPr>
          <w:rFonts w:ascii="Arial" w:hAnsi="Arial" w:cs="Arial"/>
          <w:b w:val="0"/>
          <w:bCs w:val="0"/>
          <w:color w:val="800080"/>
          <w:sz w:val="18"/>
          <w:szCs w:val="18"/>
        </w:rPr>
      </w:pPr>
      <w:bookmarkStart w:id="77" w:name="11914"/>
      <w:bookmarkEnd w:id="77"/>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4" w:anchor="block_20"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22 сентября 2011 г. N 2357 пункт 19.1 настоящего приложения дополнен подпунктом 4</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 общие подходы к организации внеурочной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19.2. Планируемые результаты освоения основной образовательной программы начального общего образования должны: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8" w:name="11921"/>
      <w:bookmarkEnd w:id="78"/>
      <w:r>
        <w:rPr>
          <w:rFonts w:ascii="Arial" w:hAnsi="Arial" w:cs="Arial"/>
          <w:color w:val="000000"/>
          <w:sz w:val="20"/>
          <w:szCs w:val="20"/>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79" w:name="11922"/>
      <w:bookmarkEnd w:id="79"/>
      <w:r>
        <w:rPr>
          <w:rFonts w:ascii="Arial" w:hAnsi="Arial" w:cs="Arial"/>
          <w:color w:val="000000"/>
          <w:sz w:val="20"/>
          <w:szCs w:val="20"/>
        </w:rPr>
        <w:t>2) являться основой для разработки основной образовательной программы начального общего образования образовательных учреждений;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80" w:name="11923"/>
      <w:bookmarkEnd w:id="80"/>
      <w:r>
        <w:rPr>
          <w:rFonts w:ascii="Arial" w:hAnsi="Arial" w:cs="Arial"/>
          <w:color w:val="000000"/>
          <w:sz w:val="20"/>
          <w:szCs w:val="20"/>
        </w:rPr>
        <w:t xml:space="preserve">3) являться содержательной и </w:t>
      </w:r>
      <w:proofErr w:type="spellStart"/>
      <w:r>
        <w:rPr>
          <w:rFonts w:ascii="Arial" w:hAnsi="Arial" w:cs="Arial"/>
          <w:color w:val="000000"/>
          <w:sz w:val="20"/>
          <w:szCs w:val="20"/>
        </w:rPr>
        <w:t>критериальной</w:t>
      </w:r>
      <w:proofErr w:type="spellEnd"/>
      <w:r>
        <w:rPr>
          <w:rFonts w:ascii="Arial" w:hAnsi="Arial" w:cs="Arial"/>
          <w:color w:val="000000"/>
          <w:sz w:val="20"/>
          <w:szCs w:val="20"/>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Планируемые результаты освоения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Pr>
          <w:rFonts w:ascii="Arial" w:hAnsi="Arial" w:cs="Arial"/>
          <w:color w:val="000000"/>
          <w:sz w:val="20"/>
          <w:szCs w:val="20"/>
        </w:rPr>
        <w:t>метапредметных</w:t>
      </w:r>
      <w:proofErr w:type="spellEnd"/>
      <w:r>
        <w:rPr>
          <w:rFonts w:ascii="Arial" w:hAnsi="Arial" w:cs="Arial"/>
          <w:color w:val="000000"/>
          <w:sz w:val="20"/>
          <w:szCs w:val="20"/>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основной образовательной программы начального общего образования.</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5" w:anchor="block_2"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18 декабря 2012 г. N 1060 в пункт 19.3 внесены изменения</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26" w:anchor="block_1193" w:history="1">
        <w:r>
          <w:rPr>
            <w:rStyle w:val="a3"/>
            <w:rFonts w:ascii="Arial" w:eastAsiaTheme="majorEastAsia" w:hAnsi="Arial" w:cs="Arial"/>
            <w:i/>
            <w:iCs/>
            <w:color w:val="008000"/>
            <w:sz w:val="20"/>
            <w:szCs w:val="20"/>
          </w:rPr>
          <w:t>См. текст пункта в предыдущей редакции</w:t>
        </w:r>
      </w:hyperlink>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Основная образовательная программа начального общего образования может включать как один, так и несколько учебных планов.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Учебные планы обеспечивают в случаях, предусмотренных</w:t>
      </w:r>
      <w:r>
        <w:rPr>
          <w:rStyle w:val="apple-converted-space"/>
          <w:rFonts w:ascii="Arial" w:hAnsi="Arial" w:cs="Arial"/>
          <w:color w:val="000000"/>
          <w:sz w:val="20"/>
          <w:szCs w:val="20"/>
        </w:rPr>
        <w:t> </w:t>
      </w:r>
      <w:hyperlink r:id="rId27" w:anchor="block_3" w:history="1">
        <w:r>
          <w:rPr>
            <w:rStyle w:val="a3"/>
            <w:rFonts w:ascii="Arial" w:eastAsiaTheme="majorEastAsia" w:hAnsi="Arial" w:cs="Arial"/>
            <w:color w:val="008000"/>
            <w:sz w:val="20"/>
            <w:szCs w:val="20"/>
          </w:rPr>
          <w:t>законодательством</w:t>
        </w:r>
      </w:hyperlink>
      <w:r>
        <w:rPr>
          <w:rStyle w:val="apple-converted-space"/>
          <w:rFonts w:ascii="Arial" w:hAnsi="Arial" w:cs="Arial"/>
          <w:color w:val="000000"/>
          <w:sz w:val="20"/>
          <w:szCs w:val="20"/>
        </w:rPr>
        <w:t> </w:t>
      </w:r>
      <w:r>
        <w:rPr>
          <w:rFonts w:ascii="Arial" w:hAnsi="Arial" w:cs="Arial"/>
          <w:color w:val="000000"/>
          <w:sz w:val="20"/>
          <w:szCs w:val="20"/>
        </w:rPr>
        <w:t>Российской Федерации в области образования</w:t>
      </w:r>
      <w:hyperlink r:id="rId28" w:anchor="block_5555" w:history="1">
        <w:r>
          <w:rPr>
            <w:rStyle w:val="a3"/>
            <w:rFonts w:ascii="Arial" w:eastAsiaTheme="majorEastAsia" w:hAnsi="Arial" w:cs="Arial"/>
            <w:color w:val="008000"/>
            <w:sz w:val="20"/>
            <w:szCs w:val="20"/>
          </w:rPr>
          <w:t>*(5)</w:t>
        </w:r>
      </w:hyperlink>
      <w:r>
        <w:rPr>
          <w:rFonts w:ascii="Arial" w:hAnsi="Arial" w:cs="Arial"/>
          <w:color w:val="000000"/>
          <w:sz w:val="20"/>
          <w:szCs w:val="20"/>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Обязательные предметные области и основные задачи реализации содержания предметных областей приведены в таблице:</w:t>
      </w:r>
    </w:p>
    <w:p w:rsidR="00C34071" w:rsidRDefault="00C34071" w:rsidP="00C34071">
      <w:pPr>
        <w:shd w:val="clear" w:color="auto" w:fill="FFFFFF"/>
        <w:jc w:val="both"/>
        <w:rPr>
          <w:rFonts w:ascii="Arial" w:hAnsi="Arial" w:cs="Arial"/>
          <w:color w:val="000000"/>
          <w:sz w:val="18"/>
          <w:szCs w:val="18"/>
        </w:rPr>
      </w:pPr>
    </w:p>
    <w:tbl>
      <w:tblPr>
        <w:tblW w:w="10185" w:type="dxa"/>
        <w:tblCellSpacing w:w="15" w:type="dxa"/>
        <w:tblLook w:val="04A0" w:firstRow="1" w:lastRow="0" w:firstColumn="1" w:lastColumn="0" w:noHBand="0" w:noVBand="1"/>
      </w:tblPr>
      <w:tblGrid>
        <w:gridCol w:w="839"/>
        <w:gridCol w:w="2231"/>
        <w:gridCol w:w="7115"/>
      </w:tblGrid>
      <w:tr w:rsidR="00C34071" w:rsidTr="00C34071">
        <w:trPr>
          <w:tblCellSpacing w:w="15" w:type="dxa"/>
        </w:trPr>
        <w:tc>
          <w:tcPr>
            <w:tcW w:w="7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r>
              <w:rPr>
                <w:sz w:val="20"/>
                <w:szCs w:val="20"/>
                <w:lang w:eastAsia="en-US"/>
              </w:rPr>
              <w:t>N </w:t>
            </w:r>
            <w:proofErr w:type="gramStart"/>
            <w:r>
              <w:rPr>
                <w:sz w:val="20"/>
                <w:szCs w:val="20"/>
                <w:lang w:eastAsia="en-US"/>
              </w:rPr>
              <w:t>п</w:t>
            </w:r>
            <w:proofErr w:type="gramEnd"/>
            <w:r>
              <w:rPr>
                <w:sz w:val="20"/>
                <w:szCs w:val="20"/>
                <w:lang w:eastAsia="en-US"/>
              </w:rPr>
              <w:t>/п</w:t>
            </w:r>
          </w:p>
        </w:tc>
        <w:tc>
          <w:tcPr>
            <w:tcW w:w="220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r>
              <w:rPr>
                <w:sz w:val="20"/>
                <w:szCs w:val="20"/>
                <w:lang w:eastAsia="en-US"/>
              </w:rPr>
              <w:t>Предметные области</w:t>
            </w:r>
          </w:p>
        </w:tc>
        <w:tc>
          <w:tcPr>
            <w:tcW w:w="709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r>
              <w:rPr>
                <w:sz w:val="20"/>
                <w:szCs w:val="20"/>
                <w:lang w:eastAsia="en-US"/>
              </w:rPr>
              <w:t>Основные задачи реализации содержания</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1" w:name="11931"/>
            <w:bookmarkEnd w:id="81"/>
            <w:r>
              <w:rPr>
                <w:sz w:val="20"/>
                <w:szCs w:val="20"/>
                <w:lang w:eastAsia="en-US"/>
              </w:rPr>
              <w:t>1</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Филология</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2" w:name="11932"/>
            <w:bookmarkEnd w:id="82"/>
            <w:r>
              <w:rPr>
                <w:sz w:val="20"/>
                <w:szCs w:val="20"/>
                <w:lang w:eastAsia="en-US"/>
              </w:rPr>
              <w:t>2</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Математика и информатика</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3" w:name="11933"/>
            <w:bookmarkEnd w:id="83"/>
            <w:r>
              <w:rPr>
                <w:sz w:val="20"/>
                <w:szCs w:val="20"/>
                <w:lang w:eastAsia="en-US"/>
              </w:rPr>
              <w:t>3</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Обществознание и естествознание (Окружающий мир)</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4" w:name="11934"/>
            <w:bookmarkEnd w:id="84"/>
            <w:r>
              <w:rPr>
                <w:sz w:val="20"/>
                <w:szCs w:val="20"/>
                <w:lang w:eastAsia="en-US"/>
              </w:rPr>
              <w:t>4</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rPr>
                <w:sz w:val="20"/>
                <w:szCs w:val="20"/>
                <w:lang w:eastAsia="en-US"/>
              </w:rPr>
            </w:pPr>
            <w:r>
              <w:rPr>
                <w:sz w:val="20"/>
                <w:szCs w:val="20"/>
                <w:lang w:eastAsia="en-US"/>
              </w:rPr>
              <w:t>Основы религиозных культур и светской этики</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5" w:name="11935"/>
            <w:bookmarkEnd w:id="85"/>
            <w:r>
              <w:rPr>
                <w:sz w:val="20"/>
                <w:szCs w:val="20"/>
                <w:lang w:eastAsia="en-US"/>
              </w:rPr>
              <w:t>5</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Искусство</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6" w:name="11936"/>
            <w:bookmarkEnd w:id="86"/>
            <w:r>
              <w:rPr>
                <w:sz w:val="20"/>
                <w:szCs w:val="20"/>
                <w:lang w:eastAsia="en-US"/>
              </w:rPr>
              <w:t>6</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Технология</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C34071" w:rsidTr="00C34071">
        <w:trPr>
          <w:tblCellSpacing w:w="15" w:type="dxa"/>
        </w:trPr>
        <w:tc>
          <w:tcPr>
            <w:tcW w:w="79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C34071" w:rsidRDefault="00C34071">
            <w:pPr>
              <w:pStyle w:val="s1"/>
              <w:spacing w:before="0" w:beforeAutospacing="0" w:after="0" w:afterAutospacing="0" w:line="276" w:lineRule="auto"/>
              <w:jc w:val="center"/>
              <w:rPr>
                <w:sz w:val="20"/>
                <w:szCs w:val="20"/>
                <w:lang w:eastAsia="en-US"/>
              </w:rPr>
            </w:pPr>
            <w:bookmarkStart w:id="87" w:name="11937"/>
            <w:bookmarkEnd w:id="87"/>
            <w:r>
              <w:rPr>
                <w:sz w:val="20"/>
                <w:szCs w:val="20"/>
                <w:lang w:eastAsia="en-US"/>
              </w:rPr>
              <w:t>7</w:t>
            </w:r>
          </w:p>
        </w:tc>
        <w:tc>
          <w:tcPr>
            <w:tcW w:w="220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Физическая культура</w:t>
            </w:r>
          </w:p>
        </w:tc>
        <w:tc>
          <w:tcPr>
            <w:tcW w:w="7095" w:type="dxa"/>
            <w:tcBorders>
              <w:top w:val="nil"/>
              <w:left w:val="nil"/>
              <w:bottom w:val="single" w:sz="6" w:space="0" w:color="000000"/>
              <w:right w:val="single" w:sz="6" w:space="0" w:color="000000"/>
            </w:tcBorders>
            <w:tcMar>
              <w:top w:w="15" w:type="dxa"/>
              <w:left w:w="15" w:type="dxa"/>
              <w:bottom w:w="15" w:type="dxa"/>
              <w:right w:w="15" w:type="dxa"/>
            </w:tcMar>
            <w:hideMark/>
          </w:tcPr>
          <w:p w:rsidR="00C34071" w:rsidRDefault="00C34071">
            <w:pPr>
              <w:pStyle w:val="s16"/>
              <w:spacing w:before="0" w:beforeAutospacing="0" w:after="0" w:afterAutospacing="0" w:line="276" w:lineRule="auto"/>
              <w:rPr>
                <w:sz w:val="20"/>
                <w:szCs w:val="20"/>
                <w:lang w:eastAsia="en-US"/>
              </w:rPr>
            </w:pPr>
            <w:r>
              <w:rPr>
                <w:sz w:val="20"/>
                <w:szCs w:val="20"/>
                <w:lang w:eastAsia="en-US"/>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sz w:val="20"/>
                <w:szCs w:val="20"/>
                <w:lang w:eastAsia="en-US"/>
              </w:rPr>
              <w:t>саморегуляции</w:t>
            </w:r>
            <w:proofErr w:type="spellEnd"/>
            <w:r>
              <w:rPr>
                <w:sz w:val="20"/>
                <w:szCs w:val="20"/>
                <w:lang w:eastAsia="en-US"/>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C34071" w:rsidRDefault="00C34071" w:rsidP="00C34071">
      <w:pPr>
        <w:shd w:val="clear" w:color="auto" w:fill="FFFFFF"/>
        <w:jc w:val="both"/>
        <w:rPr>
          <w:rFonts w:ascii="Arial" w:hAnsi="Arial" w:cs="Arial"/>
          <w:color w:val="000000"/>
          <w:sz w:val="18"/>
          <w:szCs w:val="18"/>
        </w:rPr>
      </w:pPr>
      <w:r>
        <w:rPr>
          <w:rFonts w:ascii="Arial" w:hAnsi="Arial" w:cs="Arial"/>
          <w:color w:val="000000"/>
          <w:sz w:val="18"/>
          <w:szCs w:val="18"/>
        </w:rPr>
        <w:br/>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Количество учебных занятий за 4 учебных года не может составлять менее 2904 часов и более 3345 часов.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учебные занятия для углубленного изучения отдельных обязательных учебных предметов;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учебные занятия, обеспечивающие различные интересы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в том числе этнокультурные.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Pr>
          <w:rFonts w:ascii="Arial" w:hAnsi="Arial" w:cs="Arial"/>
          <w:color w:val="000000"/>
          <w:sz w:val="20"/>
          <w:szCs w:val="20"/>
        </w:rPr>
        <w:t>тьютора</w:t>
      </w:r>
      <w:proofErr w:type="spellEnd"/>
      <w:r>
        <w:rPr>
          <w:rFonts w:ascii="Arial" w:hAnsi="Arial" w:cs="Arial"/>
          <w:color w:val="000000"/>
          <w:sz w:val="20"/>
          <w:szCs w:val="20"/>
        </w:rPr>
        <w:t xml:space="preserve">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19.4. </w:t>
      </w:r>
      <w:proofErr w:type="gramStart"/>
      <w:r>
        <w:rPr>
          <w:rFonts w:ascii="Arial" w:hAnsi="Arial" w:cs="Arial"/>
          <w:color w:val="000000"/>
          <w:sz w:val="20"/>
          <w:szCs w:val="20"/>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описание ценностных ориентиров содержания образования на ступени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связь универсальных учебных действий с содержанием учебных предметов;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характеристики личностных, регулятивных, познавательных, коммуникативных универсальных учебных действий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типовые задачи формирования личностных, регулятивных, познавательных, коммуникативных универсальных учебных действий;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описание преемственности программы формирования универсальных учебных действий при переходе </w:t>
      </w:r>
      <w:proofErr w:type="gramStart"/>
      <w:r>
        <w:rPr>
          <w:rFonts w:ascii="Arial" w:hAnsi="Arial" w:cs="Arial"/>
          <w:color w:val="000000"/>
          <w:sz w:val="20"/>
          <w:szCs w:val="20"/>
        </w:rPr>
        <w:t>от</w:t>
      </w:r>
      <w:proofErr w:type="gramEnd"/>
      <w:r>
        <w:rPr>
          <w:rFonts w:ascii="Arial" w:hAnsi="Arial" w:cs="Arial"/>
          <w:color w:val="000000"/>
          <w:sz w:val="20"/>
          <w:szCs w:val="20"/>
        </w:rPr>
        <w:t xml:space="preserve"> дошкольного к начальному общему образованию.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spellStart"/>
      <w:proofErr w:type="gramStart"/>
      <w:r>
        <w:rPr>
          <w:rFonts w:ascii="Arial" w:hAnsi="Arial" w:cs="Arial"/>
          <w:color w:val="000000"/>
          <w:sz w:val="20"/>
          <w:szCs w:val="20"/>
        </w:rPr>
        <w:t>Сформированность</w:t>
      </w:r>
      <w:proofErr w:type="spellEnd"/>
      <w:r>
        <w:rPr>
          <w:rFonts w:ascii="Arial" w:hAnsi="Arial" w:cs="Arial"/>
          <w:color w:val="000000"/>
          <w:sz w:val="20"/>
          <w:szCs w:val="20"/>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hyperlink r:id="rId29" w:anchor="block_1004" w:history="1">
        <w:r>
          <w:rPr>
            <w:rStyle w:val="a3"/>
            <w:rFonts w:ascii="Arial" w:eastAsiaTheme="majorEastAsia" w:hAnsi="Arial" w:cs="Arial"/>
            <w:color w:val="008000"/>
            <w:sz w:val="20"/>
            <w:szCs w:val="20"/>
          </w:rPr>
          <w:t>19.5.</w:t>
        </w:r>
      </w:hyperlink>
      <w:r>
        <w:rPr>
          <w:rStyle w:val="apple-converted-space"/>
          <w:rFonts w:ascii="Arial" w:hAnsi="Arial" w:cs="Arial"/>
          <w:color w:val="000000"/>
          <w:sz w:val="20"/>
          <w:szCs w:val="20"/>
        </w:rPr>
        <w:t> </w:t>
      </w:r>
      <w:r>
        <w:rPr>
          <w:rFonts w:ascii="Arial" w:hAnsi="Arial" w:cs="Arial"/>
          <w:color w:val="000000"/>
          <w:sz w:val="20"/>
          <w:szCs w:val="20"/>
        </w:rPr>
        <w:t>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Программы отдельных учебных предметов, курсов разрабатываются на основе: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требований к результатам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программы формирования универсальных учебных действий.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Программы отдельных учебных предметов, курсов должны содержать: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88" w:name="11951"/>
      <w:bookmarkEnd w:id="88"/>
      <w:r>
        <w:rPr>
          <w:rFonts w:ascii="Arial" w:hAnsi="Arial" w:cs="Arial"/>
          <w:color w:val="000000"/>
          <w:sz w:val="20"/>
          <w:szCs w:val="20"/>
        </w:rPr>
        <w:t>1) пояснительную записку, в которой конкретизируются общие цели начального общего образования с учетом специфики учебного предмета, курса;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89" w:name="11952"/>
      <w:bookmarkEnd w:id="89"/>
      <w:r>
        <w:rPr>
          <w:rFonts w:ascii="Arial" w:hAnsi="Arial" w:cs="Arial"/>
          <w:color w:val="000000"/>
          <w:sz w:val="20"/>
          <w:szCs w:val="20"/>
        </w:rPr>
        <w:t>2) общую характеристику учебного предмета, курса;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0" w:name="11953"/>
      <w:bookmarkEnd w:id="90"/>
      <w:r>
        <w:rPr>
          <w:rFonts w:ascii="Arial" w:hAnsi="Arial" w:cs="Arial"/>
          <w:color w:val="000000"/>
          <w:sz w:val="20"/>
          <w:szCs w:val="20"/>
        </w:rPr>
        <w:t>3) описание места учебного предмета, курса в учебном плане;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1" w:name="11954"/>
      <w:bookmarkEnd w:id="91"/>
      <w:r>
        <w:rPr>
          <w:rFonts w:ascii="Arial" w:hAnsi="Arial" w:cs="Arial"/>
          <w:color w:val="000000"/>
          <w:sz w:val="20"/>
          <w:szCs w:val="20"/>
        </w:rPr>
        <w:t>4) описание ценностных ориентиров содержания учебного предмета;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2" w:name="11955"/>
      <w:bookmarkEnd w:id="92"/>
      <w:r>
        <w:rPr>
          <w:rFonts w:ascii="Arial" w:hAnsi="Arial" w:cs="Arial"/>
          <w:color w:val="000000"/>
          <w:sz w:val="20"/>
          <w:szCs w:val="20"/>
        </w:rPr>
        <w:t xml:space="preserve">5) личностные, </w:t>
      </w:r>
      <w:proofErr w:type="spellStart"/>
      <w:r>
        <w:rPr>
          <w:rFonts w:ascii="Arial" w:hAnsi="Arial" w:cs="Arial"/>
          <w:color w:val="000000"/>
          <w:sz w:val="20"/>
          <w:szCs w:val="20"/>
        </w:rPr>
        <w:t>метапредметные</w:t>
      </w:r>
      <w:proofErr w:type="spellEnd"/>
      <w:r>
        <w:rPr>
          <w:rFonts w:ascii="Arial" w:hAnsi="Arial" w:cs="Arial"/>
          <w:color w:val="000000"/>
          <w:sz w:val="20"/>
          <w:szCs w:val="20"/>
        </w:rPr>
        <w:t xml:space="preserve"> и предметные результаты освоения конкретного учебного предмета, курса;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3" w:name="11956"/>
      <w:bookmarkEnd w:id="93"/>
      <w:r>
        <w:rPr>
          <w:rFonts w:ascii="Arial" w:hAnsi="Arial" w:cs="Arial"/>
          <w:color w:val="000000"/>
          <w:sz w:val="20"/>
          <w:szCs w:val="20"/>
        </w:rPr>
        <w:t>6) содержание учебного предмета, курса;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4" w:name="11957"/>
      <w:bookmarkEnd w:id="94"/>
      <w:r>
        <w:rPr>
          <w:rFonts w:ascii="Arial" w:hAnsi="Arial" w:cs="Arial"/>
          <w:color w:val="000000"/>
          <w:sz w:val="20"/>
          <w:szCs w:val="20"/>
        </w:rPr>
        <w:t>7) тематическое планирование с определением основных видов учебной деятельности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5" w:name="11958"/>
      <w:bookmarkEnd w:id="95"/>
      <w:r>
        <w:rPr>
          <w:rFonts w:ascii="Arial" w:hAnsi="Arial" w:cs="Arial"/>
          <w:color w:val="000000"/>
          <w:sz w:val="20"/>
          <w:szCs w:val="20"/>
        </w:rPr>
        <w:t>8) описание материально-технического обеспечения образовательного процесса.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 основу этой Программы должны быть положены ключевые воспитательные задачи, базовые национальные ценности российского общества.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создание системы воспитательных мероприятий, позволяющих </w:t>
      </w:r>
      <w:proofErr w:type="gramStart"/>
      <w:r>
        <w:rPr>
          <w:rFonts w:ascii="Arial" w:hAnsi="Arial" w:cs="Arial"/>
          <w:color w:val="000000"/>
          <w:sz w:val="20"/>
          <w:szCs w:val="20"/>
        </w:rPr>
        <w:t>обучающемуся</w:t>
      </w:r>
      <w:proofErr w:type="gramEnd"/>
      <w:r>
        <w:rPr>
          <w:rFonts w:ascii="Arial" w:hAnsi="Arial" w:cs="Arial"/>
          <w:color w:val="000000"/>
          <w:sz w:val="20"/>
          <w:szCs w:val="20"/>
        </w:rPr>
        <w:t xml:space="preserve"> осваивать и на практике использовать полученные знания;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формирование у </w:t>
      </w:r>
      <w:proofErr w:type="gramStart"/>
      <w:r>
        <w:rPr>
          <w:rFonts w:ascii="Arial" w:hAnsi="Arial" w:cs="Arial"/>
          <w:color w:val="000000"/>
          <w:sz w:val="20"/>
          <w:szCs w:val="20"/>
        </w:rPr>
        <w:t>обучающегося</w:t>
      </w:r>
      <w:proofErr w:type="gramEnd"/>
      <w:r>
        <w:rPr>
          <w:rFonts w:ascii="Arial" w:hAnsi="Arial" w:cs="Arial"/>
          <w:color w:val="000000"/>
          <w:sz w:val="20"/>
          <w:szCs w:val="20"/>
        </w:rPr>
        <w:t xml:space="preserve"> активной </w:t>
      </w:r>
      <w:proofErr w:type="spellStart"/>
      <w:r>
        <w:rPr>
          <w:rFonts w:ascii="Arial" w:hAnsi="Arial" w:cs="Arial"/>
          <w:color w:val="000000"/>
          <w:sz w:val="20"/>
          <w:szCs w:val="20"/>
        </w:rPr>
        <w:t>деятельностной</w:t>
      </w:r>
      <w:proofErr w:type="spellEnd"/>
      <w:r>
        <w:rPr>
          <w:rFonts w:ascii="Arial" w:hAnsi="Arial" w:cs="Arial"/>
          <w:color w:val="000000"/>
          <w:sz w:val="20"/>
          <w:szCs w:val="20"/>
        </w:rPr>
        <w:t xml:space="preserve"> позиции.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Программа должна содержать перечень планируемых результатов воспитания - формируемых ценностных ориентации,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Pr>
          <w:rFonts w:ascii="Arial" w:hAnsi="Arial" w:cs="Arial"/>
          <w:color w:val="000000"/>
          <w:sz w:val="20"/>
          <w:szCs w:val="20"/>
        </w:rPr>
        <w:t xml:space="preserve"> </w:t>
      </w:r>
      <w:proofErr w:type="gramStart"/>
      <w:r>
        <w:rPr>
          <w:rFonts w:ascii="Arial" w:hAnsi="Arial" w:cs="Arial"/>
          <w:color w:val="000000"/>
          <w:sz w:val="20"/>
          <w:szCs w:val="20"/>
        </w:rPr>
        <w:t>по формированию у обучающихся на ступени начального общего образования ценностных ориентации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30" w:anchor="block_40"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22 сентября 2011 г. N 2357 пункт 19.7 настоящего приложения изложен в новой редакции</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31" w:anchor="block_1197" w:history="1">
        <w:r>
          <w:rPr>
            <w:rStyle w:val="a3"/>
            <w:rFonts w:ascii="Arial" w:eastAsiaTheme="majorEastAsia" w:hAnsi="Arial" w:cs="Arial"/>
            <w:i/>
            <w:iCs/>
            <w:color w:val="008000"/>
            <w:sz w:val="20"/>
            <w:szCs w:val="20"/>
          </w:rPr>
          <w:t>См. текст пункта в предыдущей редакции</w:t>
        </w:r>
      </w:hyperlink>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19.7. Программа формирования экологической культуры, здорового и безопасного образа жизни должна обеспечивать: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познавательного интереса и бережного отношения к природе;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установок на использование здорового питания;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соблюдение </w:t>
      </w:r>
      <w:proofErr w:type="spellStart"/>
      <w:r>
        <w:rPr>
          <w:rFonts w:ascii="Arial" w:hAnsi="Arial" w:cs="Arial"/>
          <w:color w:val="000000"/>
          <w:sz w:val="20"/>
          <w:szCs w:val="20"/>
        </w:rPr>
        <w:t>здоровьесозидающих</w:t>
      </w:r>
      <w:proofErr w:type="spellEnd"/>
      <w:r>
        <w:rPr>
          <w:rFonts w:ascii="Arial" w:hAnsi="Arial" w:cs="Arial"/>
          <w:color w:val="000000"/>
          <w:sz w:val="20"/>
          <w:szCs w:val="20"/>
        </w:rPr>
        <w:t xml:space="preserve"> режимов дня;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Pr>
          <w:rFonts w:ascii="Arial" w:hAnsi="Arial" w:cs="Arial"/>
          <w:color w:val="000000"/>
          <w:sz w:val="20"/>
          <w:szCs w:val="20"/>
        </w:rPr>
        <w:t>психоактивные</w:t>
      </w:r>
      <w:proofErr w:type="spellEnd"/>
      <w:r>
        <w:rPr>
          <w:rFonts w:ascii="Arial" w:hAnsi="Arial" w:cs="Arial"/>
          <w:color w:val="000000"/>
          <w:sz w:val="20"/>
          <w:szCs w:val="20"/>
        </w:rPr>
        <w:t xml:space="preserve"> вещества, инфекционные заболевания);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становление умений противостояния вовлечению в </w:t>
      </w:r>
      <w:proofErr w:type="spellStart"/>
      <w:r>
        <w:rPr>
          <w:rFonts w:ascii="Arial" w:hAnsi="Arial" w:cs="Arial"/>
          <w:color w:val="000000"/>
          <w:sz w:val="20"/>
          <w:szCs w:val="20"/>
        </w:rPr>
        <w:t>табакокурение</w:t>
      </w:r>
      <w:proofErr w:type="spellEnd"/>
      <w:r>
        <w:rPr>
          <w:rFonts w:ascii="Arial" w:hAnsi="Arial" w:cs="Arial"/>
          <w:color w:val="000000"/>
          <w:sz w:val="20"/>
          <w:szCs w:val="20"/>
        </w:rPr>
        <w:t>, употребление алкоголя, наркотических и сильнодействующих веществ;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формирование основ </w:t>
      </w:r>
      <w:proofErr w:type="spellStart"/>
      <w:r>
        <w:rPr>
          <w:rFonts w:ascii="Arial" w:hAnsi="Arial" w:cs="Arial"/>
          <w:color w:val="000000"/>
          <w:sz w:val="20"/>
          <w:szCs w:val="20"/>
        </w:rPr>
        <w:t>здоровьесберегающей</w:t>
      </w:r>
      <w:proofErr w:type="spellEnd"/>
      <w:r>
        <w:rPr>
          <w:rFonts w:ascii="Arial" w:hAnsi="Arial" w:cs="Arial"/>
          <w:color w:val="000000"/>
          <w:sz w:val="20"/>
          <w:szCs w:val="20"/>
        </w:rPr>
        <w:t xml:space="preserve"> учебной культуры: умений организовывать успешную учебную работу, создавая </w:t>
      </w:r>
      <w:proofErr w:type="spellStart"/>
      <w:r>
        <w:rPr>
          <w:rFonts w:ascii="Arial" w:hAnsi="Arial" w:cs="Arial"/>
          <w:color w:val="000000"/>
          <w:sz w:val="20"/>
          <w:szCs w:val="20"/>
        </w:rPr>
        <w:t>здоровьесберегающие</w:t>
      </w:r>
      <w:proofErr w:type="spellEnd"/>
      <w:r>
        <w:rPr>
          <w:rFonts w:ascii="Arial" w:hAnsi="Arial" w:cs="Arial"/>
          <w:color w:val="000000"/>
          <w:sz w:val="20"/>
          <w:szCs w:val="20"/>
        </w:rPr>
        <w:t xml:space="preserve"> условия, выбирая адекватные средства и приемы выполнения заданий с учетом индивидуальных особенностей;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Программа формирования экологической культуры, здорового и безопасного образа жизни должна содержать: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2) направления деятельности по </w:t>
      </w:r>
      <w:proofErr w:type="spellStart"/>
      <w:r>
        <w:rPr>
          <w:rFonts w:ascii="Arial" w:hAnsi="Arial" w:cs="Arial"/>
          <w:color w:val="000000"/>
          <w:sz w:val="20"/>
          <w:szCs w:val="20"/>
        </w:rPr>
        <w:t>здоровьесбережению</w:t>
      </w:r>
      <w:proofErr w:type="spellEnd"/>
      <w:r>
        <w:rPr>
          <w:rFonts w:ascii="Arial" w:hAnsi="Arial" w:cs="Arial"/>
          <w:color w:val="000000"/>
          <w:sz w:val="20"/>
          <w:szCs w:val="20"/>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3) модели организации работы, виды деятельности и формы занятий с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Pr>
          <w:rFonts w:ascii="Arial" w:hAnsi="Arial" w:cs="Arial"/>
          <w:color w:val="000000"/>
          <w:sz w:val="20"/>
          <w:szCs w:val="20"/>
        </w:rPr>
        <w:t>психоактивных</w:t>
      </w:r>
      <w:proofErr w:type="spellEnd"/>
      <w:r>
        <w:rPr>
          <w:rFonts w:ascii="Arial" w:hAnsi="Arial" w:cs="Arial"/>
          <w:color w:val="000000"/>
          <w:sz w:val="20"/>
          <w:szCs w:val="20"/>
        </w:rPr>
        <w:t xml:space="preserve"> веществ обучающимися, профилактике детского дорожно-транспортного травматизма;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Pr>
          <w:rFonts w:ascii="Arial" w:hAnsi="Arial" w:cs="Arial"/>
          <w:color w:val="000000"/>
          <w:sz w:val="20"/>
          <w:szCs w:val="20"/>
        </w:rPr>
        <w:t>обучающихся</w:t>
      </w:r>
      <w:proofErr w:type="gram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Программа коррекционной работы должна обеспечивать: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Программа коррекционной работы должна содержать: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w:t>
      </w:r>
      <w:r>
        <w:rPr>
          <w:rFonts w:ascii="Arial" w:hAnsi="Arial" w:cs="Arial"/>
          <w:color w:val="000000"/>
          <w:sz w:val="20"/>
          <w:szCs w:val="20"/>
        </w:rPr>
        <w:lastRenderedPageBreak/>
        <w:t>освоение ими основной образовательной программы начального общего образования, 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w:t>
      </w:r>
      <w:proofErr w:type="gramEnd"/>
      <w:r>
        <w:rPr>
          <w:rFonts w:ascii="Arial" w:hAnsi="Arial" w:cs="Arial"/>
          <w:color w:val="000000"/>
          <w:sz w:val="20"/>
          <w:szCs w:val="20"/>
        </w:rPr>
        <w:t xml:space="preserve"> детей, их успешности в освоении основной образовательной программы начального общего образования, корректировку коррекционных мероприятий;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 xml:space="preserve">описание специальных условий обучения и воспитания детей с ограниченными возможностями здоровья, в том числе </w:t>
      </w:r>
      <w:proofErr w:type="spellStart"/>
      <w:r>
        <w:rPr>
          <w:rFonts w:ascii="Arial" w:hAnsi="Arial" w:cs="Arial"/>
          <w:color w:val="000000"/>
          <w:sz w:val="20"/>
          <w:szCs w:val="20"/>
        </w:rPr>
        <w:t>безбарьерной</w:t>
      </w:r>
      <w:proofErr w:type="spellEnd"/>
      <w:r>
        <w:rPr>
          <w:rFonts w:ascii="Arial" w:hAnsi="Arial" w:cs="Arial"/>
          <w:color w:val="000000"/>
          <w:sz w:val="20"/>
          <w:szCs w:val="20"/>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планируемые результаты коррекционной работы.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19.9. Система </w:t>
      </w:r>
      <w:proofErr w:type="gramStart"/>
      <w:r>
        <w:rPr>
          <w:rFonts w:ascii="Arial" w:hAnsi="Arial" w:cs="Arial"/>
          <w:color w:val="000000"/>
          <w:sz w:val="20"/>
          <w:szCs w:val="20"/>
        </w:rPr>
        <w:t>оценки достижения планируемых результатов освоения основной общеобразовательной программы начального общего образования</w:t>
      </w:r>
      <w:proofErr w:type="gramEnd"/>
      <w:r>
        <w:rPr>
          <w:rFonts w:ascii="Arial" w:hAnsi="Arial" w:cs="Arial"/>
          <w:color w:val="000000"/>
          <w:sz w:val="20"/>
          <w:szCs w:val="20"/>
        </w:rPr>
        <w:t xml:space="preserve"> должна: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6" w:name="11991"/>
      <w:bookmarkEnd w:id="96"/>
      <w:r>
        <w:rPr>
          <w:rFonts w:ascii="Arial" w:hAnsi="Arial" w:cs="Arial"/>
          <w:color w:val="000000"/>
          <w:sz w:val="20"/>
          <w:szCs w:val="20"/>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7" w:name="11992"/>
      <w:bookmarkEnd w:id="97"/>
      <w:r>
        <w:rPr>
          <w:rFonts w:ascii="Arial" w:hAnsi="Arial" w:cs="Arial"/>
          <w:color w:val="000000"/>
          <w:sz w:val="20"/>
          <w:szCs w:val="20"/>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Pr>
          <w:rFonts w:ascii="Arial" w:hAnsi="Arial" w:cs="Arial"/>
          <w:color w:val="000000"/>
          <w:sz w:val="20"/>
          <w:szCs w:val="20"/>
        </w:rPr>
        <w:t>результатов освоения содержания учебных предметов начального общего образования</w:t>
      </w:r>
      <w:proofErr w:type="gramEnd"/>
      <w:r>
        <w:rPr>
          <w:rFonts w:ascii="Arial" w:hAnsi="Arial" w:cs="Arial"/>
          <w:color w:val="000000"/>
          <w:sz w:val="20"/>
          <w:szCs w:val="20"/>
        </w:rPr>
        <w:t xml:space="preserve"> и формирование универсальных учебных действий;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8" w:name="11993"/>
      <w:bookmarkEnd w:id="98"/>
      <w:r>
        <w:rPr>
          <w:rFonts w:ascii="Arial" w:hAnsi="Arial" w:cs="Arial"/>
          <w:color w:val="000000"/>
          <w:sz w:val="20"/>
          <w:szCs w:val="20"/>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Pr>
          <w:rFonts w:ascii="Arial" w:hAnsi="Arial" w:cs="Arial"/>
          <w:color w:val="000000"/>
          <w:sz w:val="20"/>
          <w:szCs w:val="20"/>
        </w:rPr>
        <w:t>метапредметных</w:t>
      </w:r>
      <w:proofErr w:type="spellEnd"/>
      <w:r>
        <w:rPr>
          <w:rFonts w:ascii="Arial" w:hAnsi="Arial" w:cs="Arial"/>
          <w:color w:val="000000"/>
          <w:sz w:val="20"/>
          <w:szCs w:val="20"/>
        </w:rPr>
        <w:t xml:space="preserve"> и личностных результатов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99" w:name="11994"/>
      <w:bookmarkEnd w:id="99"/>
      <w:r>
        <w:rPr>
          <w:rFonts w:ascii="Arial" w:hAnsi="Arial" w:cs="Arial"/>
          <w:color w:val="000000"/>
          <w:sz w:val="20"/>
          <w:szCs w:val="20"/>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0" w:name="11995"/>
      <w:bookmarkEnd w:id="100"/>
      <w:r>
        <w:rPr>
          <w:rFonts w:ascii="Arial" w:hAnsi="Arial" w:cs="Arial"/>
          <w:color w:val="000000"/>
          <w:sz w:val="20"/>
          <w:szCs w:val="20"/>
        </w:rPr>
        <w:t>5) позволять осуществлять оценку динамики учебных достижений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32" w:anchor="block_50"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22 сентября 2011 г. N 2357 настоящее приложение дополнено пунктом 19.10</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План внеурочной деятельности обеспечивает учет индивидуальных особенностей и </w:t>
      </w:r>
      <w:proofErr w:type="gramStart"/>
      <w:r>
        <w:rPr>
          <w:rFonts w:ascii="Arial" w:hAnsi="Arial" w:cs="Arial"/>
          <w:color w:val="000000"/>
          <w:sz w:val="20"/>
          <w:szCs w:val="20"/>
        </w:rPr>
        <w:t>потребностей</w:t>
      </w:r>
      <w:proofErr w:type="gramEnd"/>
      <w:r>
        <w:rPr>
          <w:rFonts w:ascii="Arial" w:hAnsi="Arial" w:cs="Arial"/>
          <w:color w:val="000000"/>
          <w:sz w:val="20"/>
          <w:szCs w:val="20"/>
        </w:rPr>
        <w:t xml:space="preserve"> обучающихся через организацию внеурочной деятельности. </w:t>
      </w:r>
      <w:proofErr w:type="gramStart"/>
      <w:r>
        <w:rPr>
          <w:rFonts w:ascii="Arial" w:hAnsi="Arial" w:cs="Arial"/>
          <w:color w:val="000000"/>
          <w:sz w:val="20"/>
          <w:szCs w:val="20"/>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Arial" w:hAnsi="Arial" w:cs="Arial"/>
          <w:color w:val="000000"/>
          <w:sz w:val="20"/>
          <w:szCs w:val="20"/>
        </w:rPr>
        <w:t>общеинтеллектуальное</w:t>
      </w:r>
      <w:proofErr w:type="spellEnd"/>
      <w:r>
        <w:rPr>
          <w:rFonts w:ascii="Arial" w:hAnsi="Arial" w:cs="Arial"/>
          <w:color w:val="000000"/>
          <w:sz w:val="20"/>
          <w:szCs w:val="20"/>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Образовательное учреждение самостоятельно разрабатывает и утверждает план внеурочной деятельности.</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33" w:anchor="block_50"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22 сентября 2011 г. N 2357 настоящее приложение дополнено пунктом 19.11</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Система условий должна содержать: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механизмы достижения целевых ориентиров в системе условий;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сетевой график (дорожную карту) по формированию необходимой системы условий;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состоянием системы условий.</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3"/>
        <w:shd w:val="clear" w:color="auto" w:fill="FFFFFF"/>
        <w:spacing w:before="0" w:beforeAutospacing="0" w:after="0" w:afterAutospacing="0"/>
        <w:jc w:val="center"/>
        <w:rPr>
          <w:rFonts w:ascii="Arial" w:hAnsi="Arial" w:cs="Arial"/>
          <w:b/>
          <w:bCs/>
          <w:color w:val="000080"/>
          <w:sz w:val="18"/>
          <w:szCs w:val="18"/>
        </w:rPr>
      </w:pPr>
      <w:r>
        <w:rPr>
          <w:rFonts w:ascii="Arial" w:hAnsi="Arial" w:cs="Arial"/>
          <w:b/>
          <w:bCs/>
          <w:color w:val="000080"/>
          <w:sz w:val="18"/>
          <w:szCs w:val="18"/>
        </w:rPr>
        <w:t>IV. Требования к условиям реализации основной образовательной программы начального общего образования</w:t>
      </w:r>
    </w:p>
    <w:p w:rsidR="00C34071" w:rsidRDefault="00C34071" w:rsidP="00C34071">
      <w:pPr>
        <w:shd w:val="clear" w:color="auto" w:fill="FFFFFF"/>
        <w:jc w:val="both"/>
        <w:rPr>
          <w:rFonts w:ascii="Arial" w:hAnsi="Arial" w:cs="Arial"/>
          <w:color w:val="000000"/>
          <w:sz w:val="18"/>
          <w:szCs w:val="18"/>
        </w:rPr>
      </w:pP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21. Интегративным результатом реализации указанных требований должно быть создание комфортной развивающей образовательной среды: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гарантирующей</w:t>
      </w:r>
      <w:proofErr w:type="gramEnd"/>
      <w:r>
        <w:rPr>
          <w:rFonts w:ascii="Arial" w:hAnsi="Arial" w:cs="Arial"/>
          <w:color w:val="000000"/>
          <w:sz w:val="20"/>
          <w:szCs w:val="20"/>
        </w:rPr>
        <w:t xml:space="preserve"> охрану и укрепление физического, психологического и социального здоровья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комфортной</w:t>
      </w:r>
      <w:proofErr w:type="gramEnd"/>
      <w:r>
        <w:rPr>
          <w:rFonts w:ascii="Arial" w:hAnsi="Arial" w:cs="Arial"/>
          <w:color w:val="000000"/>
          <w:sz w:val="20"/>
          <w:szCs w:val="20"/>
        </w:rPr>
        <w:t xml:space="preserve"> по отношению к обучающимся и педагогическим работникам.</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выявления и развития </w:t>
      </w:r>
      <w:proofErr w:type="gramStart"/>
      <w:r>
        <w:rPr>
          <w:rFonts w:ascii="Arial" w:hAnsi="Arial" w:cs="Arial"/>
          <w:color w:val="000000"/>
          <w:sz w:val="20"/>
          <w:szCs w:val="20"/>
        </w:rPr>
        <w:t>способностей</w:t>
      </w:r>
      <w:proofErr w:type="gramEnd"/>
      <w:r>
        <w:rPr>
          <w:rFonts w:ascii="Arial" w:hAnsi="Arial" w:cs="Arial"/>
          <w:color w:val="000000"/>
          <w:sz w:val="20"/>
          <w:szCs w:val="20"/>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Pr>
          <w:rFonts w:ascii="Arial" w:hAnsi="Arial" w:cs="Arial"/>
          <w:color w:val="000000"/>
          <w:sz w:val="20"/>
          <w:szCs w:val="20"/>
        </w:rPr>
        <w:t>внутришкольной</w:t>
      </w:r>
      <w:proofErr w:type="spellEnd"/>
      <w:r>
        <w:rPr>
          <w:rFonts w:ascii="Arial" w:hAnsi="Arial" w:cs="Arial"/>
          <w:color w:val="000000"/>
          <w:sz w:val="20"/>
          <w:szCs w:val="20"/>
        </w:rPr>
        <w:t xml:space="preserve"> социальной среды, а также в формировании и реализации индивидуальных образовательных маршрутов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использования в образовательном процессе современных образовательных технологий </w:t>
      </w:r>
      <w:proofErr w:type="spellStart"/>
      <w:r>
        <w:rPr>
          <w:rFonts w:ascii="Arial" w:hAnsi="Arial" w:cs="Arial"/>
          <w:color w:val="000000"/>
          <w:sz w:val="20"/>
          <w:szCs w:val="20"/>
        </w:rPr>
        <w:t>деятельностного</w:t>
      </w:r>
      <w:proofErr w:type="spellEnd"/>
      <w:r>
        <w:rPr>
          <w:rFonts w:ascii="Arial" w:hAnsi="Arial" w:cs="Arial"/>
          <w:color w:val="000000"/>
          <w:sz w:val="20"/>
          <w:szCs w:val="20"/>
        </w:rPr>
        <w:t xml:space="preserve"> типа;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эффективной самостоятельной работы обучающихся при поддержке педагогических работников;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включения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23. Требования к кадровым условиям реализации основной образовательной программы начального общего образования включают: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укомплектованность образовательного учреждения педагогическими, руководящими и иными работниками;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уровень квалификации педагогических и иных работников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непрерывность профессионального развития педагогических работников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Pr>
          <w:rFonts w:ascii="Arial" w:hAnsi="Arial" w:cs="Arial"/>
          <w:color w:val="000000"/>
          <w:sz w:val="20"/>
          <w:szCs w:val="20"/>
        </w:rPr>
        <w:t>право ведения</w:t>
      </w:r>
      <w:proofErr w:type="gramEnd"/>
      <w:r>
        <w:rPr>
          <w:rFonts w:ascii="Arial" w:hAnsi="Arial" w:cs="Arial"/>
          <w:color w:val="000000"/>
          <w:sz w:val="20"/>
          <w:szCs w:val="20"/>
        </w:rPr>
        <w:t xml:space="preserve"> данного вида образовательной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24. Финансовые условия реализации основной образовательной программы начального общего образования должны:</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обеспечивать образовательному учреждению возможность исполнения требований Стандарта;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34" w:anchor="block_6666" w:history="1">
        <w:r>
          <w:rPr>
            <w:rStyle w:val="a3"/>
            <w:rFonts w:ascii="Arial" w:eastAsiaTheme="majorEastAsia" w:hAnsi="Arial" w:cs="Arial"/>
            <w:color w:val="008000"/>
            <w:sz w:val="20"/>
            <w:szCs w:val="20"/>
          </w:rPr>
          <w:t>*(6)</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Образовательное учреждение вправе привлекать в порядке, установленном</w:t>
      </w:r>
      <w:r>
        <w:rPr>
          <w:rStyle w:val="apple-converted-space"/>
          <w:rFonts w:ascii="Arial" w:hAnsi="Arial" w:cs="Arial"/>
          <w:color w:val="000000"/>
          <w:sz w:val="20"/>
          <w:szCs w:val="20"/>
        </w:rPr>
        <w:t> </w:t>
      </w:r>
      <w:hyperlink r:id="rId35" w:anchor="block_3" w:history="1">
        <w:r>
          <w:rPr>
            <w:rStyle w:val="a3"/>
            <w:rFonts w:ascii="Arial" w:eastAsiaTheme="majorEastAsia" w:hAnsi="Arial" w:cs="Arial"/>
            <w:color w:val="008000"/>
            <w:sz w:val="20"/>
            <w:szCs w:val="20"/>
          </w:rPr>
          <w:t>законодательством</w:t>
        </w:r>
      </w:hyperlink>
      <w:r>
        <w:rPr>
          <w:rStyle w:val="apple-converted-space"/>
          <w:rFonts w:ascii="Arial" w:hAnsi="Arial" w:cs="Arial"/>
          <w:color w:val="000000"/>
          <w:sz w:val="20"/>
          <w:szCs w:val="20"/>
        </w:rPr>
        <w:t> </w:t>
      </w:r>
      <w:r>
        <w:rPr>
          <w:rFonts w:ascii="Arial" w:hAnsi="Arial" w:cs="Arial"/>
          <w:color w:val="000000"/>
          <w:sz w:val="20"/>
          <w:szCs w:val="20"/>
        </w:rPr>
        <w:t>Российской Федерации в области образования дополнительные финансовые средства за счет: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предоставления платных дополнительных образовательных и иных предусмотренных уставом образовательного учреждения услуг;</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добровольных пожертвований и целевых взносов физических и (или) юридических лиц</w:t>
      </w:r>
      <w:hyperlink r:id="rId36" w:anchor="block_7777" w:history="1">
        <w:r>
          <w:rPr>
            <w:rStyle w:val="a3"/>
            <w:rFonts w:ascii="Arial" w:eastAsiaTheme="majorEastAsia" w:hAnsi="Arial" w:cs="Arial"/>
            <w:color w:val="008000"/>
            <w:sz w:val="20"/>
            <w:szCs w:val="20"/>
          </w:rPr>
          <w:t>*(7)</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25. Материально-технические условия реализации основной образовательной программы начального общего образования должны обеспечивать: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1" w:name="1251"/>
      <w:bookmarkEnd w:id="101"/>
      <w:r>
        <w:rPr>
          <w:rFonts w:ascii="Arial" w:hAnsi="Arial" w:cs="Arial"/>
          <w:color w:val="000000"/>
          <w:sz w:val="20"/>
          <w:szCs w:val="20"/>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2" w:name="1252"/>
      <w:bookmarkEnd w:id="102"/>
      <w:r>
        <w:rPr>
          <w:rFonts w:ascii="Arial" w:hAnsi="Arial" w:cs="Arial"/>
          <w:color w:val="000000"/>
          <w:sz w:val="20"/>
          <w:szCs w:val="20"/>
        </w:rPr>
        <w:t>2) соблюдение: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санитарно-бытовых условий (наличие оборудованных гардеробов, санузлов, мест личной гигиены и т. д.);</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социально-бытовых условий (наличие оборудованного рабочего места, учительской, комнаты психологической разгрузки и т.д.);</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пожарной и электробезопасности;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требований охраны труда;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своевременных сроков и необходимых объемов текущего и капитального ремонта;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3" w:name="1253"/>
      <w:bookmarkEnd w:id="103"/>
      <w:r>
        <w:rPr>
          <w:rFonts w:ascii="Arial" w:hAnsi="Arial" w:cs="Arial"/>
          <w:color w:val="000000"/>
          <w:sz w:val="20"/>
          <w:szCs w:val="20"/>
        </w:rPr>
        <w:t xml:space="preserve">3) возможность для беспрепятственного доступа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с ограниченными возможностями здоровья к объектам инфраструктуры образовательного учреждения</w:t>
      </w:r>
      <w:hyperlink r:id="rId37" w:anchor="block_8888" w:history="1">
        <w:r>
          <w:rPr>
            <w:rStyle w:val="a3"/>
            <w:rFonts w:ascii="Arial" w:eastAsiaTheme="majorEastAsia" w:hAnsi="Arial" w:cs="Arial"/>
            <w:color w:val="008000"/>
            <w:sz w:val="20"/>
            <w:szCs w:val="20"/>
          </w:rPr>
          <w:t>*(8)</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w:t>
      </w:r>
      <w:hyperlink r:id="rId38" w:history="1">
        <w:r>
          <w:rPr>
            <w:rStyle w:val="s91"/>
            <w:rFonts w:ascii="Arial" w:hAnsi="Arial" w:cs="Arial"/>
            <w:i/>
            <w:iCs/>
            <w:color w:val="800080"/>
            <w:sz w:val="20"/>
            <w:szCs w:val="20"/>
          </w:rPr>
          <w:t>#</w:t>
        </w:r>
      </w:hyperlink>
      <w:r>
        <w:rPr>
          <w:rFonts w:ascii="Arial" w:hAnsi="Arial" w:cs="Arial"/>
          <w:color w:val="000000"/>
          <w:sz w:val="20"/>
          <w:szCs w:val="20"/>
        </w:rPr>
        <w:t xml:space="preserve">, предъявляемым </w:t>
      </w:r>
      <w:proofErr w:type="gramStart"/>
      <w:r>
        <w:rPr>
          <w:rFonts w:ascii="Arial" w:hAnsi="Arial" w:cs="Arial"/>
          <w:color w:val="000000"/>
          <w:sz w:val="20"/>
          <w:szCs w:val="20"/>
        </w:rPr>
        <w:t>к</w:t>
      </w:r>
      <w:proofErr w:type="gram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помещениям библиотек (площадь, размещение рабочих зон, наличие читального зала, число читательских мест, </w:t>
      </w:r>
      <w:proofErr w:type="spellStart"/>
      <w:r>
        <w:rPr>
          <w:rFonts w:ascii="Arial" w:hAnsi="Arial" w:cs="Arial"/>
          <w:color w:val="000000"/>
          <w:sz w:val="20"/>
          <w:szCs w:val="20"/>
        </w:rPr>
        <w:t>медиатеки</w:t>
      </w:r>
      <w:proofErr w:type="spell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актовому залу;</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спортивным залам, бассейнам, игровому и спортивному оборудованию;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помещениям для медицинского персонала;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мебели, офисному оснащению и хозяйственному инвентарю;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Материально-техническое и информационное оснащение образовательного процесса должно обеспечивать возможность: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создания и использования информации (в том числе запись и обработка изображений и звука, выступления с ауди</w:t>
      </w:r>
      <w:proofErr w:type="gramStart"/>
      <w:r>
        <w:rPr>
          <w:rFonts w:ascii="Arial" w:hAnsi="Arial" w:cs="Arial"/>
          <w:color w:val="000000"/>
          <w:sz w:val="20"/>
          <w:szCs w:val="20"/>
        </w:rPr>
        <w:t>о-</w:t>
      </w:r>
      <w:proofErr w:type="gramEnd"/>
      <w:r>
        <w:rPr>
          <w:rFonts w:ascii="Arial" w:hAnsi="Arial" w:cs="Arial"/>
          <w:color w:val="000000"/>
          <w:sz w:val="20"/>
          <w:szCs w:val="20"/>
        </w:rPr>
        <w:t xml:space="preserve">, </w:t>
      </w:r>
      <w:proofErr w:type="spellStart"/>
      <w:r>
        <w:rPr>
          <w:rFonts w:ascii="Arial" w:hAnsi="Arial" w:cs="Arial"/>
          <w:color w:val="000000"/>
          <w:sz w:val="20"/>
          <w:szCs w:val="20"/>
        </w:rPr>
        <w:t>видеосопровождением</w:t>
      </w:r>
      <w:proofErr w:type="spellEnd"/>
      <w:r>
        <w:rPr>
          <w:rFonts w:ascii="Arial" w:hAnsi="Arial" w:cs="Arial"/>
          <w:color w:val="000000"/>
          <w:sz w:val="20"/>
          <w:szCs w:val="20"/>
        </w:rPr>
        <w:t xml:space="preserve"> и графическим сопровождением, общение в сети Интернет и др.);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получения информации различными способами (поиск информации в сети Интернет, работа в библиотеке и др.);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создания материальных объектов, в том числе произведений искусства;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обработки материалов и информации с использованием технологических инструментов;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проектирования и конструирования, в том числе моделей с цифровым управлением и обратной связью;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исполнения, сочинения и аранжировки музыкальных произведений с применением традиционных инструментов и цифровых технологий;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физического развития, участия в спортивных соревнованиях и играх;</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планирования учебного процесса, фиксирования его реализации в целом и отдельных этапов (выступлений, дискуссий, экспериментов);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размещения своих материалов и работ в информационной среде образовательного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проведения массовых мероприятий, собраний, представлений;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организации отдыха и питания.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планирование образовательного процесса;</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фиксацию хода образовательного процесса и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39" w:anchor="block_9999" w:history="1">
        <w:r>
          <w:rPr>
            <w:rStyle w:val="a3"/>
            <w:rFonts w:ascii="Arial" w:eastAsiaTheme="majorEastAsia" w:hAnsi="Arial" w:cs="Arial"/>
            <w:color w:val="008000"/>
            <w:sz w:val="20"/>
            <w:szCs w:val="20"/>
          </w:rPr>
          <w:t>*(9)</w:t>
        </w:r>
      </w:hyperlink>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Требования к учебно-методическому обеспечению образовательного процесса включают:</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34071" w:rsidRDefault="00C34071" w:rsidP="00C34071">
      <w:pPr>
        <w:pStyle w:val="4"/>
        <w:spacing w:before="0"/>
        <w:jc w:val="both"/>
        <w:rPr>
          <w:rFonts w:ascii="Arial" w:hAnsi="Arial" w:cs="Arial"/>
          <w:b w:val="0"/>
          <w:bCs w:val="0"/>
          <w:color w:val="800080"/>
          <w:sz w:val="18"/>
          <w:szCs w:val="18"/>
        </w:rPr>
      </w:pPr>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40" w:anchor="block_60"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22 сентября 2011 г. N 2357 настоящее приложение дополнено пунктом 28</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28. Психолого-педагогические условия реализации основной образовательной программы начального общего образования должны обеспечивать:</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учет специфики возрастного психофизического развития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диверсификацию уровней психолого-педагогического сопровождения (индивидуальный, групповой, уровень класса, уровень учреждения);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34071" w:rsidRDefault="00C34071" w:rsidP="00C34071">
      <w:pPr>
        <w:pStyle w:val="s16"/>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______________________________</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4" w:name="1111"/>
      <w:bookmarkEnd w:id="104"/>
      <w:r>
        <w:rPr>
          <w:rFonts w:ascii="Arial" w:hAnsi="Arial" w:cs="Arial"/>
          <w:color w:val="000000"/>
          <w:sz w:val="20"/>
          <w:szCs w:val="20"/>
        </w:rPr>
        <w:t>*(1)</w:t>
      </w:r>
      <w:r>
        <w:rPr>
          <w:rStyle w:val="apple-converted-space"/>
          <w:rFonts w:ascii="Arial" w:hAnsi="Arial" w:cs="Arial"/>
          <w:color w:val="000000"/>
          <w:sz w:val="20"/>
          <w:szCs w:val="20"/>
        </w:rPr>
        <w:t> </w:t>
      </w:r>
      <w:hyperlink r:id="rId41" w:anchor="block_701" w:history="1">
        <w:r>
          <w:rPr>
            <w:rStyle w:val="a3"/>
            <w:rFonts w:ascii="Arial" w:eastAsiaTheme="majorEastAsia" w:hAnsi="Arial" w:cs="Arial"/>
            <w:color w:val="008000"/>
            <w:sz w:val="20"/>
            <w:szCs w:val="20"/>
          </w:rPr>
          <w:t>Пункт 1 статьи 7</w:t>
        </w:r>
      </w:hyperlink>
      <w:r>
        <w:rPr>
          <w:rStyle w:val="apple-converted-space"/>
          <w:rFonts w:ascii="Arial" w:hAnsi="Arial" w:cs="Arial"/>
          <w:color w:val="000000"/>
          <w:sz w:val="20"/>
          <w:szCs w:val="20"/>
        </w:rPr>
        <w:t> </w:t>
      </w:r>
      <w:r>
        <w:rPr>
          <w:rFonts w:ascii="Arial" w:hAnsi="Arial" w:cs="Arial"/>
          <w:color w:val="000000"/>
          <w:sz w:val="20"/>
          <w:szCs w:val="20"/>
        </w:rPr>
        <w:t>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5" w:name="2222"/>
      <w:bookmarkEnd w:id="105"/>
      <w:proofErr w:type="gramStart"/>
      <w:r>
        <w:rPr>
          <w:rFonts w:ascii="Arial" w:hAnsi="Arial" w:cs="Arial"/>
          <w:color w:val="000000"/>
          <w:sz w:val="20"/>
          <w:szCs w:val="20"/>
        </w:rPr>
        <w:t>*(2)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w:t>
      </w:r>
      <w:hyperlink r:id="rId42" w:anchor="block_75" w:history="1">
        <w:r>
          <w:rPr>
            <w:rStyle w:val="a3"/>
            <w:rFonts w:ascii="Arial" w:eastAsiaTheme="majorEastAsia" w:hAnsi="Arial" w:cs="Arial"/>
            <w:color w:val="008000"/>
            <w:sz w:val="20"/>
            <w:szCs w:val="20"/>
          </w:rPr>
          <w:t>пункт 5 статьи 7</w:t>
        </w:r>
      </w:hyperlink>
      <w:r>
        <w:rPr>
          <w:rStyle w:val="apple-converted-space"/>
          <w:rFonts w:ascii="Arial" w:hAnsi="Arial" w:cs="Arial"/>
          <w:color w:val="000000"/>
          <w:sz w:val="20"/>
          <w:szCs w:val="20"/>
        </w:rPr>
        <w:t> </w:t>
      </w:r>
      <w:r>
        <w:rPr>
          <w:rFonts w:ascii="Arial" w:hAnsi="Arial" w:cs="Arial"/>
          <w:color w:val="000000"/>
          <w:sz w:val="20"/>
          <w:szCs w:val="20"/>
        </w:rPr>
        <w:t>Закона Российской Федерации "Об образовании".</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6" w:name="3333"/>
      <w:bookmarkEnd w:id="106"/>
      <w:r>
        <w:rPr>
          <w:rFonts w:ascii="Arial" w:hAnsi="Arial" w:cs="Arial"/>
          <w:color w:val="000000"/>
          <w:sz w:val="20"/>
          <w:szCs w:val="20"/>
        </w:rPr>
        <w:t>*(3)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7" w:name="4444"/>
      <w:bookmarkEnd w:id="107"/>
      <w:r>
        <w:rPr>
          <w:rFonts w:ascii="Arial" w:hAnsi="Arial" w:cs="Arial"/>
          <w:color w:val="000000"/>
          <w:sz w:val="20"/>
          <w:szCs w:val="20"/>
        </w:rPr>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8" w:name="5555"/>
      <w:bookmarkEnd w:id="108"/>
      <w:proofErr w:type="gramStart"/>
      <w:r>
        <w:rPr>
          <w:rFonts w:ascii="Arial" w:hAnsi="Arial" w:cs="Arial"/>
          <w:color w:val="000000"/>
          <w:sz w:val="20"/>
          <w:szCs w:val="20"/>
        </w:rPr>
        <w:t>*(5) Законодательство Российской Федерации в области образования включает в себя</w:t>
      </w:r>
      <w:r>
        <w:rPr>
          <w:rStyle w:val="apple-converted-space"/>
          <w:rFonts w:ascii="Arial" w:hAnsi="Arial" w:cs="Arial"/>
          <w:color w:val="000000"/>
          <w:sz w:val="20"/>
          <w:szCs w:val="20"/>
        </w:rPr>
        <w:t> </w:t>
      </w:r>
      <w:hyperlink r:id="rId43" w:history="1">
        <w:r>
          <w:rPr>
            <w:rStyle w:val="a3"/>
            <w:rFonts w:ascii="Arial" w:eastAsiaTheme="majorEastAsia" w:hAnsi="Arial" w:cs="Arial"/>
            <w:color w:val="008000"/>
            <w:sz w:val="20"/>
            <w:szCs w:val="20"/>
          </w:rPr>
          <w:t>Конституцию</w:t>
        </w:r>
      </w:hyperlink>
      <w:r>
        <w:rPr>
          <w:rStyle w:val="apple-converted-space"/>
          <w:rFonts w:ascii="Arial" w:hAnsi="Arial" w:cs="Arial"/>
          <w:color w:val="000000"/>
          <w:sz w:val="20"/>
          <w:szCs w:val="20"/>
        </w:rPr>
        <w:t> </w:t>
      </w:r>
      <w:r>
        <w:rPr>
          <w:rFonts w:ascii="Arial" w:hAnsi="Arial" w:cs="Arial"/>
          <w:color w:val="000000"/>
          <w:sz w:val="20"/>
          <w:szCs w:val="20"/>
        </w:rPr>
        <w:t>Российской Федерации,</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"http://base.garant.ru/10164235/" </w:instrText>
      </w:r>
      <w:r>
        <w:rPr>
          <w:rFonts w:ascii="Arial" w:hAnsi="Arial" w:cs="Arial"/>
          <w:color w:val="000000"/>
          <w:sz w:val="20"/>
          <w:szCs w:val="20"/>
        </w:rPr>
        <w:fldChar w:fldCharType="separate"/>
      </w:r>
      <w:r>
        <w:rPr>
          <w:rStyle w:val="a3"/>
          <w:rFonts w:ascii="Arial" w:eastAsiaTheme="majorEastAsia" w:hAnsi="Arial" w:cs="Arial"/>
          <w:color w:val="008000"/>
          <w:sz w:val="20"/>
          <w:szCs w:val="20"/>
        </w:rPr>
        <w:t>Закон</w:t>
      </w:r>
      <w:r>
        <w:rPr>
          <w:rFonts w:ascii="Arial" w:hAnsi="Arial" w:cs="Arial"/>
          <w:color w:val="000000"/>
          <w:sz w:val="20"/>
          <w:szCs w:val="20"/>
        </w:rPr>
        <w:fldChar w:fldCharType="end"/>
      </w:r>
      <w:r>
        <w:rPr>
          <w:rFonts w:ascii="Arial" w:hAnsi="Arial" w:cs="Arial"/>
          <w:color w:val="000000"/>
          <w:sz w:val="20"/>
          <w:szCs w:val="20"/>
        </w:rPr>
        <w:t>Российской</w:t>
      </w:r>
      <w:proofErr w:type="spellEnd"/>
      <w:r>
        <w:rPr>
          <w:rFonts w:ascii="Arial" w:hAnsi="Arial" w:cs="Arial"/>
          <w:color w:val="000000"/>
          <w:sz w:val="20"/>
          <w:szCs w:val="20"/>
        </w:rPr>
        <w:t xml:space="preserve">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w:t>
      </w:r>
      <w:hyperlink r:id="rId44" w:anchor="block_40000" w:history="1">
        <w:r>
          <w:rPr>
            <w:rStyle w:val="a3"/>
            <w:rFonts w:ascii="Arial" w:eastAsiaTheme="majorEastAsia" w:hAnsi="Arial" w:cs="Arial"/>
            <w:color w:val="008000"/>
            <w:sz w:val="20"/>
            <w:szCs w:val="20"/>
          </w:rPr>
          <w:t>пункт 1 статьи 3</w:t>
        </w:r>
      </w:hyperlink>
      <w:r>
        <w:rPr>
          <w:rFonts w:ascii="Arial" w:hAnsi="Arial" w:cs="Arial"/>
          <w:color w:val="000000"/>
          <w:sz w:val="20"/>
          <w:szCs w:val="20"/>
        </w:rPr>
        <w:t>Закона Российской Федерации "Об образовании").</w:t>
      </w:r>
      <w:proofErr w:type="gramEnd"/>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09" w:name="6666"/>
      <w:bookmarkEnd w:id="109"/>
      <w:r>
        <w:rPr>
          <w:rFonts w:ascii="Arial" w:hAnsi="Arial" w:cs="Arial"/>
          <w:color w:val="000000"/>
          <w:sz w:val="20"/>
          <w:szCs w:val="20"/>
        </w:rPr>
        <w:t>*(6)</w:t>
      </w:r>
      <w:r>
        <w:rPr>
          <w:rStyle w:val="apple-converted-space"/>
          <w:rFonts w:ascii="Arial" w:hAnsi="Arial" w:cs="Arial"/>
          <w:color w:val="000000"/>
          <w:sz w:val="20"/>
          <w:szCs w:val="20"/>
        </w:rPr>
        <w:t> </w:t>
      </w:r>
      <w:hyperlink r:id="rId45" w:anchor="block_4102" w:history="1">
        <w:r>
          <w:rPr>
            <w:rStyle w:val="a3"/>
            <w:rFonts w:ascii="Arial" w:eastAsiaTheme="majorEastAsia" w:hAnsi="Arial" w:cs="Arial"/>
            <w:color w:val="008000"/>
            <w:sz w:val="20"/>
            <w:szCs w:val="20"/>
          </w:rPr>
          <w:t>Пункт 2 статьи 41</w:t>
        </w:r>
      </w:hyperlink>
      <w:r>
        <w:rPr>
          <w:rStyle w:val="apple-converted-space"/>
          <w:rFonts w:ascii="Arial" w:hAnsi="Arial" w:cs="Arial"/>
          <w:color w:val="000000"/>
          <w:sz w:val="20"/>
          <w:szCs w:val="20"/>
        </w:rPr>
        <w:t> </w:t>
      </w:r>
      <w:r>
        <w:rPr>
          <w:rFonts w:ascii="Arial" w:hAnsi="Arial" w:cs="Arial"/>
          <w:color w:val="000000"/>
          <w:sz w:val="20"/>
          <w:szCs w:val="20"/>
        </w:rPr>
        <w:t>Закона Российской Федераций "Об" образовании".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10" w:name="7777"/>
      <w:bookmarkEnd w:id="110"/>
      <w:r>
        <w:rPr>
          <w:rFonts w:ascii="Arial" w:hAnsi="Arial" w:cs="Arial"/>
          <w:color w:val="000000"/>
          <w:sz w:val="20"/>
          <w:szCs w:val="20"/>
        </w:rPr>
        <w:t>*(7)</w:t>
      </w:r>
      <w:r>
        <w:rPr>
          <w:rStyle w:val="apple-converted-space"/>
          <w:rFonts w:ascii="Arial" w:hAnsi="Arial" w:cs="Arial"/>
          <w:color w:val="000000"/>
          <w:sz w:val="20"/>
          <w:szCs w:val="20"/>
        </w:rPr>
        <w:t> </w:t>
      </w:r>
      <w:hyperlink r:id="rId46" w:anchor="block_418" w:history="1">
        <w:r>
          <w:rPr>
            <w:rStyle w:val="a3"/>
            <w:rFonts w:ascii="Arial" w:eastAsiaTheme="majorEastAsia" w:hAnsi="Arial" w:cs="Arial"/>
            <w:color w:val="008000"/>
            <w:sz w:val="20"/>
            <w:szCs w:val="20"/>
          </w:rPr>
          <w:t>Пункт 8 статьи 41</w:t>
        </w:r>
      </w:hyperlink>
      <w:r>
        <w:rPr>
          <w:rStyle w:val="apple-converted-space"/>
          <w:rFonts w:ascii="Arial" w:hAnsi="Arial" w:cs="Arial"/>
          <w:color w:val="000000"/>
          <w:sz w:val="20"/>
          <w:szCs w:val="20"/>
        </w:rPr>
        <w:t> </w:t>
      </w:r>
      <w:r>
        <w:rPr>
          <w:rFonts w:ascii="Arial" w:hAnsi="Arial" w:cs="Arial"/>
          <w:color w:val="000000"/>
          <w:sz w:val="20"/>
          <w:szCs w:val="20"/>
        </w:rPr>
        <w:t>Закона Российской Федерации "Об образовании".</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11" w:name="8888"/>
      <w:bookmarkEnd w:id="111"/>
      <w:r>
        <w:rPr>
          <w:rFonts w:ascii="Arial" w:hAnsi="Arial" w:cs="Arial"/>
          <w:color w:val="000000"/>
          <w:sz w:val="20"/>
          <w:szCs w:val="20"/>
        </w:rPr>
        <w:t>*(8)</w:t>
      </w:r>
      <w:r>
        <w:rPr>
          <w:rStyle w:val="apple-converted-space"/>
          <w:rFonts w:ascii="Arial" w:hAnsi="Arial" w:cs="Arial"/>
          <w:color w:val="000000"/>
          <w:sz w:val="20"/>
          <w:szCs w:val="20"/>
        </w:rPr>
        <w:t> </w:t>
      </w:r>
      <w:hyperlink r:id="rId47" w:anchor="block_15" w:history="1">
        <w:r>
          <w:rPr>
            <w:rStyle w:val="a3"/>
            <w:rFonts w:ascii="Arial" w:eastAsiaTheme="majorEastAsia" w:hAnsi="Arial" w:cs="Arial"/>
            <w:color w:val="008000"/>
            <w:sz w:val="20"/>
            <w:szCs w:val="20"/>
          </w:rPr>
          <w:t>Статья 15</w:t>
        </w:r>
      </w:hyperlink>
      <w:r>
        <w:rPr>
          <w:rStyle w:val="apple-converted-space"/>
          <w:rFonts w:ascii="Arial" w:hAnsi="Arial" w:cs="Arial"/>
          <w:color w:val="000000"/>
          <w:sz w:val="20"/>
          <w:szCs w:val="20"/>
        </w:rPr>
        <w:t> </w:t>
      </w:r>
      <w:r>
        <w:rPr>
          <w:rFonts w:ascii="Arial" w:hAnsi="Arial" w:cs="Arial"/>
          <w:color w:val="000000"/>
          <w:sz w:val="20"/>
          <w:szCs w:val="20"/>
        </w:rPr>
        <w:t>Федерального закона от 24 ноября 1995 г. N 181-ФЗ "О социальной защите инвалидов в Российской Федерации" (Собрание законодательства Российской Федерации,1995, N 48, ст. 4563, Российская газета, 1995, N 234).</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bookmarkStart w:id="112" w:name="9999"/>
      <w:bookmarkEnd w:id="112"/>
      <w:r>
        <w:rPr>
          <w:rFonts w:ascii="Arial" w:hAnsi="Arial" w:cs="Arial"/>
          <w:color w:val="000000"/>
          <w:sz w:val="20"/>
          <w:szCs w:val="20"/>
        </w:rPr>
        <w:t>*(9)</w:t>
      </w:r>
      <w:r>
        <w:rPr>
          <w:rStyle w:val="apple-converted-space"/>
          <w:rFonts w:ascii="Arial" w:hAnsi="Arial" w:cs="Arial"/>
          <w:color w:val="000000"/>
          <w:sz w:val="20"/>
          <w:szCs w:val="20"/>
        </w:rPr>
        <w:t> </w:t>
      </w:r>
      <w:hyperlink r:id="rId48" w:history="1">
        <w:r>
          <w:rPr>
            <w:rStyle w:val="a3"/>
            <w:rFonts w:ascii="Arial" w:eastAsiaTheme="majorEastAsia" w:hAnsi="Arial" w:cs="Arial"/>
            <w:color w:val="008000"/>
            <w:sz w:val="20"/>
            <w:szCs w:val="20"/>
          </w:rPr>
          <w:t>Федеральный закон</w:t>
        </w:r>
      </w:hyperlink>
      <w:r>
        <w:rPr>
          <w:rStyle w:val="apple-converted-space"/>
          <w:rFonts w:ascii="Arial" w:hAnsi="Arial" w:cs="Arial"/>
          <w:color w:val="000000"/>
          <w:sz w:val="20"/>
          <w:szCs w:val="20"/>
        </w:rPr>
        <w:t> </w:t>
      </w:r>
      <w:r>
        <w:rPr>
          <w:rFonts w:ascii="Arial" w:hAnsi="Arial" w:cs="Arial"/>
          <w:color w:val="000000"/>
          <w:sz w:val="20"/>
          <w:szCs w:val="20"/>
        </w:rPr>
        <w:t>от 27 июля 2006 г. N 149-ФЗ "Об информации, информационных технологиях и о защите информации" (Собрание законодательства Российской Федерации, 2006, N 31, ст. 3448),</w:t>
      </w:r>
      <w:r>
        <w:rPr>
          <w:rStyle w:val="apple-converted-space"/>
          <w:rFonts w:ascii="Arial" w:hAnsi="Arial" w:cs="Arial"/>
          <w:color w:val="000000"/>
          <w:sz w:val="20"/>
          <w:szCs w:val="20"/>
        </w:rPr>
        <w:t> </w:t>
      </w:r>
      <w:hyperlink r:id="rId49" w:history="1">
        <w:r>
          <w:rPr>
            <w:rStyle w:val="a3"/>
            <w:rFonts w:ascii="Arial" w:eastAsiaTheme="majorEastAsia" w:hAnsi="Arial" w:cs="Arial"/>
            <w:color w:val="008000"/>
            <w:sz w:val="20"/>
            <w:szCs w:val="20"/>
          </w:rPr>
          <w:t>Федеральный закон</w:t>
        </w:r>
      </w:hyperlink>
      <w:r>
        <w:rPr>
          <w:rStyle w:val="apple-converted-space"/>
          <w:rFonts w:ascii="Arial" w:hAnsi="Arial" w:cs="Arial"/>
          <w:color w:val="000000"/>
          <w:sz w:val="20"/>
          <w:szCs w:val="20"/>
        </w:rPr>
        <w:t> </w:t>
      </w:r>
      <w:r>
        <w:rPr>
          <w:rFonts w:ascii="Arial" w:hAnsi="Arial" w:cs="Arial"/>
          <w:color w:val="000000"/>
          <w:sz w:val="20"/>
          <w:szCs w:val="20"/>
        </w:rPr>
        <w:t>от 27 июля 2006 г. N 152-ФЗ "О персональных данных" (Собрание законодательства Российской Федерации, 2006, N 31, ст. 3451).</w:t>
      </w:r>
    </w:p>
    <w:p w:rsidR="00C34071" w:rsidRDefault="00C34071" w:rsidP="00C34071">
      <w:pPr>
        <w:pStyle w:val="4"/>
        <w:spacing w:before="0"/>
        <w:jc w:val="both"/>
        <w:rPr>
          <w:rFonts w:ascii="Arial" w:hAnsi="Arial" w:cs="Arial"/>
          <w:b w:val="0"/>
          <w:bCs w:val="0"/>
          <w:color w:val="800080"/>
          <w:sz w:val="18"/>
          <w:szCs w:val="18"/>
        </w:rPr>
      </w:pPr>
      <w:bookmarkStart w:id="113" w:name="100111"/>
      <w:bookmarkEnd w:id="113"/>
      <w:r>
        <w:rPr>
          <w:rFonts w:ascii="Arial" w:hAnsi="Arial" w:cs="Arial"/>
          <w:b w:val="0"/>
          <w:bCs w:val="0"/>
          <w:i w:val="0"/>
          <w:iCs w:val="0"/>
          <w:color w:val="800080"/>
          <w:sz w:val="18"/>
          <w:szCs w:val="18"/>
        </w:rPr>
        <w:t>Информация об изменениях:</w:t>
      </w:r>
    </w:p>
    <w:p w:rsidR="00C34071" w:rsidRDefault="00C34071" w:rsidP="00C34071">
      <w:pPr>
        <w:pStyle w:val="s22"/>
        <w:shd w:val="clear" w:color="auto" w:fill="FFFFFF"/>
        <w:spacing w:before="0" w:beforeAutospacing="0" w:after="0" w:afterAutospacing="0"/>
        <w:jc w:val="both"/>
        <w:rPr>
          <w:rFonts w:ascii="Arial" w:hAnsi="Arial" w:cs="Arial"/>
          <w:i/>
          <w:iCs/>
          <w:color w:val="800080"/>
          <w:sz w:val="20"/>
          <w:szCs w:val="20"/>
        </w:rPr>
      </w:pPr>
      <w:hyperlink r:id="rId50" w:anchor="block_1" w:history="1">
        <w:r>
          <w:rPr>
            <w:rStyle w:val="a3"/>
            <w:rFonts w:ascii="Arial" w:eastAsiaTheme="majorEastAsia" w:hAnsi="Arial" w:cs="Arial"/>
            <w:i/>
            <w:iCs/>
            <w:color w:val="008000"/>
            <w:sz w:val="20"/>
            <w:szCs w:val="20"/>
          </w:rPr>
          <w:t>Приказом</w:t>
        </w:r>
      </w:hyperlink>
      <w:r>
        <w:rPr>
          <w:rStyle w:val="apple-converted-space"/>
          <w:rFonts w:ascii="Arial" w:hAnsi="Arial" w:cs="Arial"/>
          <w:i/>
          <w:iCs/>
          <w:color w:val="800080"/>
          <w:sz w:val="20"/>
          <w:szCs w:val="20"/>
        </w:rPr>
        <w:t> </w:t>
      </w:r>
      <w:proofErr w:type="spellStart"/>
      <w:r>
        <w:rPr>
          <w:rFonts w:ascii="Arial" w:hAnsi="Arial" w:cs="Arial"/>
          <w:i/>
          <w:iCs/>
          <w:color w:val="800080"/>
          <w:sz w:val="20"/>
          <w:szCs w:val="20"/>
        </w:rPr>
        <w:t>Минобрнауки</w:t>
      </w:r>
      <w:proofErr w:type="spellEnd"/>
      <w:r>
        <w:rPr>
          <w:rFonts w:ascii="Arial" w:hAnsi="Arial" w:cs="Arial"/>
          <w:i/>
          <w:iCs/>
          <w:color w:val="800080"/>
          <w:sz w:val="20"/>
          <w:szCs w:val="20"/>
        </w:rPr>
        <w:t xml:space="preserve"> России от 18 декабря 2012 г. N 1060 приложение дополнено сноской</w:t>
      </w:r>
    </w:p>
    <w:p w:rsidR="00C34071" w:rsidRDefault="00C34071" w:rsidP="00C34071">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*(10)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C34071" w:rsidRDefault="00C34071" w:rsidP="00C34071">
      <w:pPr>
        <w:pStyle w:val="a4"/>
        <w:rPr>
          <w:color w:val="000000"/>
          <w:sz w:val="21"/>
          <w:szCs w:val="21"/>
        </w:rPr>
      </w:pPr>
    </w:p>
    <w:p w:rsidR="004F28FB" w:rsidRDefault="00C34071">
      <w:bookmarkStart w:id="114" w:name="_GoBack"/>
      <w:bookmarkEnd w:id="114"/>
    </w:p>
    <w:sectPr w:rsidR="004F2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85"/>
    <w:rsid w:val="00190385"/>
    <w:rsid w:val="00442BBA"/>
    <w:rsid w:val="00C34071"/>
    <w:rsid w:val="00E3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71"/>
  </w:style>
  <w:style w:type="paragraph" w:styleId="4">
    <w:name w:val="heading 4"/>
    <w:basedOn w:val="a"/>
    <w:next w:val="a"/>
    <w:link w:val="40"/>
    <w:uiPriority w:val="9"/>
    <w:semiHidden/>
    <w:unhideWhenUsed/>
    <w:qFormat/>
    <w:rsid w:val="00C340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34071"/>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C34071"/>
    <w:rPr>
      <w:color w:val="0000FF"/>
      <w:u w:val="single"/>
    </w:rPr>
  </w:style>
  <w:style w:type="paragraph" w:styleId="a4">
    <w:name w:val="Normal (Web)"/>
    <w:basedOn w:val="a"/>
    <w:uiPriority w:val="99"/>
    <w:semiHidden/>
    <w:unhideWhenUsed/>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4071"/>
  </w:style>
  <w:style w:type="character" w:customStyle="1" w:styleId="s10">
    <w:name w:val="s_10"/>
    <w:basedOn w:val="a0"/>
    <w:rsid w:val="00C34071"/>
  </w:style>
  <w:style w:type="character" w:customStyle="1" w:styleId="s91">
    <w:name w:val="s_91"/>
    <w:basedOn w:val="a0"/>
    <w:rsid w:val="00C34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71"/>
  </w:style>
  <w:style w:type="paragraph" w:styleId="4">
    <w:name w:val="heading 4"/>
    <w:basedOn w:val="a"/>
    <w:next w:val="a"/>
    <w:link w:val="40"/>
    <w:uiPriority w:val="9"/>
    <w:semiHidden/>
    <w:unhideWhenUsed/>
    <w:qFormat/>
    <w:rsid w:val="00C340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34071"/>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C34071"/>
    <w:rPr>
      <w:color w:val="0000FF"/>
      <w:u w:val="single"/>
    </w:rPr>
  </w:style>
  <w:style w:type="paragraph" w:styleId="a4">
    <w:name w:val="Normal (Web)"/>
    <w:basedOn w:val="a"/>
    <w:uiPriority w:val="99"/>
    <w:semiHidden/>
    <w:unhideWhenUsed/>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semiHidden/>
    <w:rsid w:val="00C34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4071"/>
  </w:style>
  <w:style w:type="character" w:customStyle="1" w:styleId="s10">
    <w:name w:val="s_10"/>
    <w:basedOn w:val="a0"/>
    <w:rsid w:val="00C34071"/>
  </w:style>
  <w:style w:type="character" w:customStyle="1" w:styleId="s91">
    <w:name w:val="s_91"/>
    <w:basedOn w:val="a0"/>
    <w:rsid w:val="00C3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55171359/" TargetMode="External"/><Relationship Id="rId18" Type="http://schemas.openxmlformats.org/officeDocument/2006/relationships/hyperlink" Target="http://base.garant.ru/58051142/" TargetMode="External"/><Relationship Id="rId26" Type="http://schemas.openxmlformats.org/officeDocument/2006/relationships/hyperlink" Target="http://base.garant.ru/58051142/" TargetMode="External"/><Relationship Id="rId39" Type="http://schemas.openxmlformats.org/officeDocument/2006/relationships/hyperlink" Target="http://base.garant.ru/197127/" TargetMode="External"/><Relationship Id="rId3" Type="http://schemas.openxmlformats.org/officeDocument/2006/relationships/settings" Target="settings.xml"/><Relationship Id="rId21" Type="http://schemas.openxmlformats.org/officeDocument/2006/relationships/hyperlink" Target="http://base.garant.ru/5762957/" TargetMode="External"/><Relationship Id="rId34" Type="http://schemas.openxmlformats.org/officeDocument/2006/relationships/hyperlink" Target="http://base.garant.ru/197127/" TargetMode="External"/><Relationship Id="rId42" Type="http://schemas.openxmlformats.org/officeDocument/2006/relationships/hyperlink" Target="http://base.garant.ru/10164235/1/" TargetMode="External"/><Relationship Id="rId47" Type="http://schemas.openxmlformats.org/officeDocument/2006/relationships/hyperlink" Target="http://base.garant.ru/10164504/4/" TargetMode="External"/><Relationship Id="rId50" Type="http://schemas.openxmlformats.org/officeDocument/2006/relationships/hyperlink" Target="http://base.garant.ru/70318402/" TargetMode="External"/><Relationship Id="rId7" Type="http://schemas.openxmlformats.org/officeDocument/2006/relationships/hyperlink" Target="http://base.garant.ru/194968/" TargetMode="External"/><Relationship Id="rId12" Type="http://schemas.openxmlformats.org/officeDocument/2006/relationships/hyperlink" Target="http://base.garant.ru/5632903/" TargetMode="External"/><Relationship Id="rId17" Type="http://schemas.openxmlformats.org/officeDocument/2006/relationships/hyperlink" Target="http://base.garant.ru/70318402/" TargetMode="External"/><Relationship Id="rId25" Type="http://schemas.openxmlformats.org/officeDocument/2006/relationships/hyperlink" Target="http://base.garant.ru/70318402/" TargetMode="External"/><Relationship Id="rId33" Type="http://schemas.openxmlformats.org/officeDocument/2006/relationships/hyperlink" Target="http://base.garant.ru/70109072/" TargetMode="External"/><Relationship Id="rId38" Type="http://schemas.openxmlformats.org/officeDocument/2006/relationships/hyperlink" Target="http://base.garant.ru/3100000/" TargetMode="External"/><Relationship Id="rId46" Type="http://schemas.openxmlformats.org/officeDocument/2006/relationships/hyperlink" Target="http://base.garant.ru/10164235/4/" TargetMode="External"/><Relationship Id="rId2" Type="http://schemas.microsoft.com/office/2007/relationships/stylesWithEffects" Target="stylesWithEffects.xml"/><Relationship Id="rId16" Type="http://schemas.openxmlformats.org/officeDocument/2006/relationships/hyperlink" Target="http://base.garant.ru/197127/" TargetMode="External"/><Relationship Id="rId20" Type="http://schemas.openxmlformats.org/officeDocument/2006/relationships/hyperlink" Target="http://base.garant.ru/70109072/" TargetMode="External"/><Relationship Id="rId29" Type="http://schemas.openxmlformats.org/officeDocument/2006/relationships/hyperlink" Target="http://base.garant.ru/55171359/" TargetMode="External"/><Relationship Id="rId41" Type="http://schemas.openxmlformats.org/officeDocument/2006/relationships/hyperlink" Target="http://base.garant.ru/10164235/1/" TargetMode="External"/><Relationship Id="rId1" Type="http://schemas.openxmlformats.org/officeDocument/2006/relationships/styles" Target="styles.xml"/><Relationship Id="rId6" Type="http://schemas.openxmlformats.org/officeDocument/2006/relationships/hyperlink" Target="http://base.garant.ru/194968/" TargetMode="External"/><Relationship Id="rId11" Type="http://schemas.openxmlformats.org/officeDocument/2006/relationships/hyperlink" Target="http://base.garant.ru/197127/" TargetMode="External"/><Relationship Id="rId24" Type="http://schemas.openxmlformats.org/officeDocument/2006/relationships/hyperlink" Target="http://base.garant.ru/70109072/" TargetMode="External"/><Relationship Id="rId32" Type="http://schemas.openxmlformats.org/officeDocument/2006/relationships/hyperlink" Target="http://base.garant.ru/70109072/" TargetMode="External"/><Relationship Id="rId37" Type="http://schemas.openxmlformats.org/officeDocument/2006/relationships/hyperlink" Target="http://base.garant.ru/197127/" TargetMode="External"/><Relationship Id="rId40" Type="http://schemas.openxmlformats.org/officeDocument/2006/relationships/hyperlink" Target="http://base.garant.ru/70109072/" TargetMode="External"/><Relationship Id="rId45" Type="http://schemas.openxmlformats.org/officeDocument/2006/relationships/hyperlink" Target="http://base.garant.ru/10164235/4/" TargetMode="External"/><Relationship Id="rId5" Type="http://schemas.openxmlformats.org/officeDocument/2006/relationships/hyperlink" Target="http://base.garant.ru/187116/" TargetMode="External"/><Relationship Id="rId15" Type="http://schemas.openxmlformats.org/officeDocument/2006/relationships/hyperlink" Target="http://base.garant.ru/197127/" TargetMode="External"/><Relationship Id="rId23" Type="http://schemas.openxmlformats.org/officeDocument/2006/relationships/hyperlink" Target="http://base.garant.ru/5759883/" TargetMode="External"/><Relationship Id="rId28" Type="http://schemas.openxmlformats.org/officeDocument/2006/relationships/hyperlink" Target="http://base.garant.ru/197127/" TargetMode="External"/><Relationship Id="rId36" Type="http://schemas.openxmlformats.org/officeDocument/2006/relationships/hyperlink" Target="http://base.garant.ru/197127/" TargetMode="External"/><Relationship Id="rId49" Type="http://schemas.openxmlformats.org/officeDocument/2006/relationships/hyperlink" Target="http://base.garant.ru/12148567/" TargetMode="External"/><Relationship Id="rId10" Type="http://schemas.openxmlformats.org/officeDocument/2006/relationships/hyperlink" Target="http://base.garant.ru/197127/" TargetMode="External"/><Relationship Id="rId19" Type="http://schemas.openxmlformats.org/officeDocument/2006/relationships/hyperlink" Target="http://base.garant.ru/197127/" TargetMode="External"/><Relationship Id="rId31" Type="http://schemas.openxmlformats.org/officeDocument/2006/relationships/hyperlink" Target="http://base.garant.ru/5762957/" TargetMode="External"/><Relationship Id="rId44" Type="http://schemas.openxmlformats.org/officeDocument/2006/relationships/hyperlink" Target="http://base.garant.ru/10164235/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97127/" TargetMode="External"/><Relationship Id="rId14" Type="http://schemas.openxmlformats.org/officeDocument/2006/relationships/hyperlink" Target="http://base.garant.ru/197127/" TargetMode="External"/><Relationship Id="rId22" Type="http://schemas.openxmlformats.org/officeDocument/2006/relationships/hyperlink" Target="http://base.garant.ru/55170534/" TargetMode="External"/><Relationship Id="rId27" Type="http://schemas.openxmlformats.org/officeDocument/2006/relationships/hyperlink" Target="http://base.garant.ru/10164235/1/" TargetMode="External"/><Relationship Id="rId30" Type="http://schemas.openxmlformats.org/officeDocument/2006/relationships/hyperlink" Target="http://base.garant.ru/70109072/" TargetMode="External"/><Relationship Id="rId35" Type="http://schemas.openxmlformats.org/officeDocument/2006/relationships/hyperlink" Target="http://base.garant.ru/10164235/1/" TargetMode="External"/><Relationship Id="rId43" Type="http://schemas.openxmlformats.org/officeDocument/2006/relationships/hyperlink" Target="http://base.garant.ru/10103000/" TargetMode="External"/><Relationship Id="rId48" Type="http://schemas.openxmlformats.org/officeDocument/2006/relationships/hyperlink" Target="http://base.garant.ru/12148555/" TargetMode="External"/><Relationship Id="rId8" Type="http://schemas.openxmlformats.org/officeDocument/2006/relationships/hyperlink" Target="http://base.garant.ru/19712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11160</Words>
  <Characters>63612</Characters>
  <Application>Microsoft Office Word</Application>
  <DocSecurity>0</DocSecurity>
  <Lines>530</Lines>
  <Paragraphs>149</Paragraphs>
  <ScaleCrop>false</ScaleCrop>
  <Company/>
  <LinksUpToDate>false</LinksUpToDate>
  <CharactersWithSpaces>74623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2013-12-27T09:44:00Z</dcterms:created>
  <dcterms:modified xsi:type="dcterms:W3CDTF">2013-12-27T09:45:00Z</dcterms:modified>
</cp:coreProperties>
</file>